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37E82" w14:textId="77777777" w:rsidR="00584AF0" w:rsidRDefault="00452925" w:rsidP="00452925">
      <w:pPr>
        <w:pStyle w:val="Title"/>
      </w:pPr>
      <w:r>
        <w:t xml:space="preserve">Draft </w:t>
      </w:r>
      <w:r w:rsidRPr="00452925">
        <w:t xml:space="preserve">Waste and </w:t>
      </w:r>
      <w:r>
        <w:t>Recycling Strategy (2026)</w:t>
      </w:r>
    </w:p>
    <w:sdt>
      <w:sdtPr>
        <w:rPr>
          <w:rFonts w:asciiTheme="minorHAnsi" w:eastAsiaTheme="minorEastAsia" w:hAnsiTheme="minorHAnsi" w:cstheme="minorBidi"/>
          <w:color w:val="auto"/>
          <w:sz w:val="21"/>
          <w:szCs w:val="21"/>
        </w:rPr>
        <w:id w:val="-642889755"/>
        <w:docPartObj>
          <w:docPartGallery w:val="Table of Contents"/>
          <w:docPartUnique/>
        </w:docPartObj>
      </w:sdtPr>
      <w:sdtEndPr>
        <w:rPr>
          <w:b/>
          <w:bCs/>
          <w:noProof/>
        </w:rPr>
      </w:sdtEndPr>
      <w:sdtContent>
        <w:p w14:paraId="1EC91347" w14:textId="329DDA96" w:rsidR="00584AF0" w:rsidRDefault="00584AF0">
          <w:pPr>
            <w:pStyle w:val="TOCHeading"/>
          </w:pPr>
          <w:r>
            <w:t>Contents</w:t>
          </w:r>
        </w:p>
        <w:p w14:paraId="1B996E6A" w14:textId="2BA36DC1" w:rsidR="00C55933" w:rsidRDefault="00584AF0">
          <w:pPr>
            <w:pStyle w:val="TOC1"/>
            <w:tabs>
              <w:tab w:val="right" w:leader="dot" w:pos="9016"/>
            </w:tabs>
            <w:rPr>
              <w:noProof/>
              <w:kern w:val="2"/>
              <w:sz w:val="24"/>
              <w:szCs w:val="24"/>
              <w:lang w:eastAsia="en-AU"/>
              <w14:ligatures w14:val="standardContextual"/>
            </w:rPr>
          </w:pPr>
          <w:r>
            <w:fldChar w:fldCharType="begin"/>
          </w:r>
          <w:r>
            <w:instrText xml:space="preserve"> TOC \o "1-3" \h \z \u </w:instrText>
          </w:r>
          <w:r>
            <w:fldChar w:fldCharType="separate"/>
          </w:r>
          <w:hyperlink w:anchor="_Toc233388048" w:history="1">
            <w:r w:rsidR="00C55933" w:rsidRPr="004D380F">
              <w:rPr>
                <w:rStyle w:val="Hyperlink"/>
                <w:noProof/>
              </w:rPr>
              <w:t>Acknowledgement of Country</w:t>
            </w:r>
            <w:r w:rsidR="00C55933">
              <w:rPr>
                <w:noProof/>
                <w:webHidden/>
              </w:rPr>
              <w:tab/>
            </w:r>
            <w:r w:rsidR="00C55933">
              <w:rPr>
                <w:noProof/>
                <w:webHidden/>
              </w:rPr>
              <w:fldChar w:fldCharType="begin"/>
            </w:r>
            <w:r w:rsidR="00C55933">
              <w:rPr>
                <w:noProof/>
                <w:webHidden/>
              </w:rPr>
              <w:instrText xml:space="preserve"> PAGEREF _Toc233388048 \h </w:instrText>
            </w:r>
            <w:r w:rsidR="00C55933">
              <w:rPr>
                <w:noProof/>
                <w:webHidden/>
              </w:rPr>
            </w:r>
            <w:r w:rsidR="00C55933">
              <w:rPr>
                <w:noProof/>
                <w:webHidden/>
              </w:rPr>
              <w:fldChar w:fldCharType="separate"/>
            </w:r>
            <w:r w:rsidR="00C55933">
              <w:rPr>
                <w:noProof/>
                <w:webHidden/>
              </w:rPr>
              <w:t>1</w:t>
            </w:r>
            <w:r w:rsidR="00C55933">
              <w:rPr>
                <w:noProof/>
                <w:webHidden/>
              </w:rPr>
              <w:fldChar w:fldCharType="end"/>
            </w:r>
          </w:hyperlink>
        </w:p>
        <w:p w14:paraId="682D91AD" w14:textId="69AD9096" w:rsidR="00C55933" w:rsidRDefault="00C55933">
          <w:pPr>
            <w:pStyle w:val="TOC1"/>
            <w:tabs>
              <w:tab w:val="right" w:leader="dot" w:pos="9016"/>
            </w:tabs>
            <w:rPr>
              <w:noProof/>
              <w:kern w:val="2"/>
              <w:sz w:val="24"/>
              <w:szCs w:val="24"/>
              <w:lang w:eastAsia="en-AU"/>
              <w14:ligatures w14:val="standardContextual"/>
            </w:rPr>
          </w:pPr>
          <w:hyperlink w:anchor="_Toc233388049" w:history="1">
            <w:r w:rsidRPr="004D380F">
              <w:rPr>
                <w:rStyle w:val="Hyperlink"/>
                <w:noProof/>
              </w:rPr>
              <w:t>Purpose</w:t>
            </w:r>
            <w:r>
              <w:rPr>
                <w:noProof/>
                <w:webHidden/>
              </w:rPr>
              <w:tab/>
            </w:r>
            <w:r>
              <w:rPr>
                <w:noProof/>
                <w:webHidden/>
              </w:rPr>
              <w:fldChar w:fldCharType="begin"/>
            </w:r>
            <w:r>
              <w:rPr>
                <w:noProof/>
                <w:webHidden/>
              </w:rPr>
              <w:instrText xml:space="preserve"> PAGEREF _Toc233388049 \h </w:instrText>
            </w:r>
            <w:r>
              <w:rPr>
                <w:noProof/>
                <w:webHidden/>
              </w:rPr>
            </w:r>
            <w:r>
              <w:rPr>
                <w:noProof/>
                <w:webHidden/>
              </w:rPr>
              <w:fldChar w:fldCharType="separate"/>
            </w:r>
            <w:r>
              <w:rPr>
                <w:noProof/>
                <w:webHidden/>
              </w:rPr>
              <w:t>2</w:t>
            </w:r>
            <w:r>
              <w:rPr>
                <w:noProof/>
                <w:webHidden/>
              </w:rPr>
              <w:fldChar w:fldCharType="end"/>
            </w:r>
          </w:hyperlink>
        </w:p>
        <w:p w14:paraId="373A8A64" w14:textId="46F3A963" w:rsidR="00C55933" w:rsidRDefault="00C55933">
          <w:pPr>
            <w:pStyle w:val="TOC1"/>
            <w:tabs>
              <w:tab w:val="right" w:leader="dot" w:pos="9016"/>
            </w:tabs>
            <w:rPr>
              <w:noProof/>
              <w:kern w:val="2"/>
              <w:sz w:val="24"/>
              <w:szCs w:val="24"/>
              <w:lang w:eastAsia="en-AU"/>
              <w14:ligatures w14:val="standardContextual"/>
            </w:rPr>
          </w:pPr>
          <w:hyperlink w:anchor="_Toc233388050" w:history="1">
            <w:r w:rsidRPr="004D380F">
              <w:rPr>
                <w:rStyle w:val="Hyperlink"/>
                <w:noProof/>
              </w:rPr>
              <w:t>Background</w:t>
            </w:r>
            <w:r>
              <w:rPr>
                <w:noProof/>
                <w:webHidden/>
              </w:rPr>
              <w:tab/>
            </w:r>
            <w:r>
              <w:rPr>
                <w:noProof/>
                <w:webHidden/>
              </w:rPr>
              <w:fldChar w:fldCharType="begin"/>
            </w:r>
            <w:r>
              <w:rPr>
                <w:noProof/>
                <w:webHidden/>
              </w:rPr>
              <w:instrText xml:space="preserve"> PAGEREF _Toc233388050 \h </w:instrText>
            </w:r>
            <w:r>
              <w:rPr>
                <w:noProof/>
                <w:webHidden/>
              </w:rPr>
            </w:r>
            <w:r>
              <w:rPr>
                <w:noProof/>
                <w:webHidden/>
              </w:rPr>
              <w:fldChar w:fldCharType="separate"/>
            </w:r>
            <w:r>
              <w:rPr>
                <w:noProof/>
                <w:webHidden/>
              </w:rPr>
              <w:t>2</w:t>
            </w:r>
            <w:r>
              <w:rPr>
                <w:noProof/>
                <w:webHidden/>
              </w:rPr>
              <w:fldChar w:fldCharType="end"/>
            </w:r>
          </w:hyperlink>
        </w:p>
        <w:p w14:paraId="5BDBF16C" w14:textId="433452E2" w:rsidR="00C55933" w:rsidRDefault="00C55933">
          <w:pPr>
            <w:pStyle w:val="TOC1"/>
            <w:tabs>
              <w:tab w:val="right" w:leader="dot" w:pos="9016"/>
            </w:tabs>
            <w:rPr>
              <w:noProof/>
              <w:kern w:val="2"/>
              <w:sz w:val="24"/>
              <w:szCs w:val="24"/>
              <w:lang w:eastAsia="en-AU"/>
              <w14:ligatures w14:val="standardContextual"/>
            </w:rPr>
          </w:pPr>
          <w:hyperlink w:anchor="_Toc233388051" w:history="1">
            <w:r w:rsidRPr="004D380F">
              <w:rPr>
                <w:rStyle w:val="Hyperlink"/>
                <w:noProof/>
              </w:rPr>
              <w:t>Strategy Objectives</w:t>
            </w:r>
            <w:r>
              <w:rPr>
                <w:noProof/>
                <w:webHidden/>
              </w:rPr>
              <w:tab/>
            </w:r>
            <w:r>
              <w:rPr>
                <w:noProof/>
                <w:webHidden/>
              </w:rPr>
              <w:fldChar w:fldCharType="begin"/>
            </w:r>
            <w:r>
              <w:rPr>
                <w:noProof/>
                <w:webHidden/>
              </w:rPr>
              <w:instrText xml:space="preserve"> PAGEREF _Toc233388051 \h </w:instrText>
            </w:r>
            <w:r>
              <w:rPr>
                <w:noProof/>
                <w:webHidden/>
              </w:rPr>
            </w:r>
            <w:r>
              <w:rPr>
                <w:noProof/>
                <w:webHidden/>
              </w:rPr>
              <w:fldChar w:fldCharType="separate"/>
            </w:r>
            <w:r>
              <w:rPr>
                <w:noProof/>
                <w:webHidden/>
              </w:rPr>
              <w:t>2</w:t>
            </w:r>
            <w:r>
              <w:rPr>
                <w:noProof/>
                <w:webHidden/>
              </w:rPr>
              <w:fldChar w:fldCharType="end"/>
            </w:r>
          </w:hyperlink>
        </w:p>
        <w:p w14:paraId="1FC9A6EF" w14:textId="7D480857" w:rsidR="00C55933" w:rsidRDefault="00C55933">
          <w:pPr>
            <w:pStyle w:val="TOC1"/>
            <w:tabs>
              <w:tab w:val="right" w:leader="dot" w:pos="9016"/>
            </w:tabs>
            <w:rPr>
              <w:noProof/>
              <w:kern w:val="2"/>
              <w:sz w:val="24"/>
              <w:szCs w:val="24"/>
              <w:lang w:eastAsia="en-AU"/>
              <w14:ligatures w14:val="standardContextual"/>
            </w:rPr>
          </w:pPr>
          <w:hyperlink w:anchor="_Toc233388052" w:history="1">
            <w:r w:rsidRPr="004D380F">
              <w:rPr>
                <w:rStyle w:val="Hyperlink"/>
                <w:noProof/>
              </w:rPr>
              <w:t>Community engagement</w:t>
            </w:r>
            <w:r>
              <w:rPr>
                <w:noProof/>
                <w:webHidden/>
              </w:rPr>
              <w:tab/>
            </w:r>
            <w:r>
              <w:rPr>
                <w:noProof/>
                <w:webHidden/>
              </w:rPr>
              <w:fldChar w:fldCharType="begin"/>
            </w:r>
            <w:r>
              <w:rPr>
                <w:noProof/>
                <w:webHidden/>
              </w:rPr>
              <w:instrText xml:space="preserve"> PAGEREF _Toc233388052 \h </w:instrText>
            </w:r>
            <w:r>
              <w:rPr>
                <w:noProof/>
                <w:webHidden/>
              </w:rPr>
            </w:r>
            <w:r>
              <w:rPr>
                <w:noProof/>
                <w:webHidden/>
              </w:rPr>
              <w:fldChar w:fldCharType="separate"/>
            </w:r>
            <w:r>
              <w:rPr>
                <w:noProof/>
                <w:webHidden/>
              </w:rPr>
              <w:t>4</w:t>
            </w:r>
            <w:r>
              <w:rPr>
                <w:noProof/>
                <w:webHidden/>
              </w:rPr>
              <w:fldChar w:fldCharType="end"/>
            </w:r>
          </w:hyperlink>
        </w:p>
        <w:p w14:paraId="1615EB7B" w14:textId="53147377" w:rsidR="00C55933" w:rsidRDefault="00C55933">
          <w:pPr>
            <w:pStyle w:val="TOC1"/>
            <w:tabs>
              <w:tab w:val="right" w:leader="dot" w:pos="9016"/>
            </w:tabs>
            <w:rPr>
              <w:noProof/>
              <w:kern w:val="2"/>
              <w:sz w:val="24"/>
              <w:szCs w:val="24"/>
              <w:lang w:eastAsia="en-AU"/>
              <w14:ligatures w14:val="standardContextual"/>
            </w:rPr>
          </w:pPr>
          <w:hyperlink w:anchor="_Toc233388053" w:history="1">
            <w:r w:rsidRPr="004D380F">
              <w:rPr>
                <w:rStyle w:val="Hyperlink"/>
                <w:noProof/>
              </w:rPr>
              <w:t>Data and current performance</w:t>
            </w:r>
            <w:r>
              <w:rPr>
                <w:noProof/>
                <w:webHidden/>
              </w:rPr>
              <w:tab/>
            </w:r>
            <w:r>
              <w:rPr>
                <w:noProof/>
                <w:webHidden/>
              </w:rPr>
              <w:fldChar w:fldCharType="begin"/>
            </w:r>
            <w:r>
              <w:rPr>
                <w:noProof/>
                <w:webHidden/>
              </w:rPr>
              <w:instrText xml:space="preserve"> PAGEREF _Toc233388053 \h </w:instrText>
            </w:r>
            <w:r>
              <w:rPr>
                <w:noProof/>
                <w:webHidden/>
              </w:rPr>
            </w:r>
            <w:r>
              <w:rPr>
                <w:noProof/>
                <w:webHidden/>
              </w:rPr>
              <w:fldChar w:fldCharType="separate"/>
            </w:r>
            <w:r>
              <w:rPr>
                <w:noProof/>
                <w:webHidden/>
              </w:rPr>
              <w:t>5</w:t>
            </w:r>
            <w:r>
              <w:rPr>
                <w:noProof/>
                <w:webHidden/>
              </w:rPr>
              <w:fldChar w:fldCharType="end"/>
            </w:r>
          </w:hyperlink>
        </w:p>
        <w:p w14:paraId="61F77A30" w14:textId="247D7E34" w:rsidR="00C55933" w:rsidRDefault="00C55933">
          <w:pPr>
            <w:pStyle w:val="TOC1"/>
            <w:tabs>
              <w:tab w:val="right" w:leader="dot" w:pos="9016"/>
            </w:tabs>
            <w:rPr>
              <w:noProof/>
              <w:kern w:val="2"/>
              <w:sz w:val="24"/>
              <w:szCs w:val="24"/>
              <w:lang w:eastAsia="en-AU"/>
              <w14:ligatures w14:val="standardContextual"/>
            </w:rPr>
          </w:pPr>
          <w:hyperlink w:anchor="_Toc233388054" w:history="1">
            <w:r w:rsidRPr="004D380F">
              <w:rPr>
                <w:rStyle w:val="Hyperlink"/>
                <w:noProof/>
              </w:rPr>
              <w:t>Implementation, monitoring, evaluation and reporting</w:t>
            </w:r>
            <w:r>
              <w:rPr>
                <w:noProof/>
                <w:webHidden/>
              </w:rPr>
              <w:tab/>
            </w:r>
            <w:r>
              <w:rPr>
                <w:noProof/>
                <w:webHidden/>
              </w:rPr>
              <w:fldChar w:fldCharType="begin"/>
            </w:r>
            <w:r>
              <w:rPr>
                <w:noProof/>
                <w:webHidden/>
              </w:rPr>
              <w:instrText xml:space="preserve"> PAGEREF _Toc233388054 \h </w:instrText>
            </w:r>
            <w:r>
              <w:rPr>
                <w:noProof/>
                <w:webHidden/>
              </w:rPr>
            </w:r>
            <w:r>
              <w:rPr>
                <w:noProof/>
                <w:webHidden/>
              </w:rPr>
              <w:fldChar w:fldCharType="separate"/>
            </w:r>
            <w:r>
              <w:rPr>
                <w:noProof/>
                <w:webHidden/>
              </w:rPr>
              <w:t>7</w:t>
            </w:r>
            <w:r>
              <w:rPr>
                <w:noProof/>
                <w:webHidden/>
              </w:rPr>
              <w:fldChar w:fldCharType="end"/>
            </w:r>
          </w:hyperlink>
        </w:p>
        <w:p w14:paraId="6E177F97" w14:textId="4E97503D" w:rsidR="00C55933" w:rsidRDefault="00C55933">
          <w:pPr>
            <w:pStyle w:val="TOC1"/>
            <w:tabs>
              <w:tab w:val="right" w:leader="dot" w:pos="9016"/>
            </w:tabs>
            <w:rPr>
              <w:noProof/>
              <w:kern w:val="2"/>
              <w:sz w:val="24"/>
              <w:szCs w:val="24"/>
              <w:lang w:eastAsia="en-AU"/>
              <w14:ligatures w14:val="standardContextual"/>
            </w:rPr>
          </w:pPr>
          <w:hyperlink w:anchor="_Toc233388055" w:history="1">
            <w:r w:rsidRPr="004D380F">
              <w:rPr>
                <w:rStyle w:val="Hyperlink"/>
                <w:noProof/>
              </w:rPr>
              <w:t>Service Area 1 – Kerbside collection of waste and recycling</w:t>
            </w:r>
            <w:r>
              <w:rPr>
                <w:noProof/>
                <w:webHidden/>
              </w:rPr>
              <w:tab/>
            </w:r>
            <w:r>
              <w:rPr>
                <w:noProof/>
                <w:webHidden/>
              </w:rPr>
              <w:fldChar w:fldCharType="begin"/>
            </w:r>
            <w:r>
              <w:rPr>
                <w:noProof/>
                <w:webHidden/>
              </w:rPr>
              <w:instrText xml:space="preserve"> PAGEREF _Toc233388055 \h </w:instrText>
            </w:r>
            <w:r>
              <w:rPr>
                <w:noProof/>
                <w:webHidden/>
              </w:rPr>
            </w:r>
            <w:r>
              <w:rPr>
                <w:noProof/>
                <w:webHidden/>
              </w:rPr>
              <w:fldChar w:fldCharType="separate"/>
            </w:r>
            <w:r>
              <w:rPr>
                <w:noProof/>
                <w:webHidden/>
              </w:rPr>
              <w:t>7</w:t>
            </w:r>
            <w:r>
              <w:rPr>
                <w:noProof/>
                <w:webHidden/>
              </w:rPr>
              <w:fldChar w:fldCharType="end"/>
            </w:r>
          </w:hyperlink>
        </w:p>
        <w:p w14:paraId="1686C33D" w14:textId="4F6575A3" w:rsidR="00C55933" w:rsidRDefault="00C55933">
          <w:pPr>
            <w:pStyle w:val="TOC2"/>
            <w:tabs>
              <w:tab w:val="right" w:leader="dot" w:pos="9016"/>
            </w:tabs>
            <w:rPr>
              <w:noProof/>
              <w:kern w:val="2"/>
              <w:sz w:val="24"/>
              <w:szCs w:val="24"/>
              <w:lang w:eastAsia="en-AU"/>
              <w14:ligatures w14:val="standardContextual"/>
            </w:rPr>
          </w:pPr>
          <w:hyperlink w:anchor="_Toc233388056" w:history="1">
            <w:r w:rsidRPr="004D380F">
              <w:rPr>
                <w:rStyle w:val="Hyperlink"/>
                <w:noProof/>
              </w:rPr>
              <w:t>Background and current service delivery</w:t>
            </w:r>
            <w:r>
              <w:rPr>
                <w:noProof/>
                <w:webHidden/>
              </w:rPr>
              <w:tab/>
            </w:r>
            <w:r>
              <w:rPr>
                <w:noProof/>
                <w:webHidden/>
              </w:rPr>
              <w:fldChar w:fldCharType="begin"/>
            </w:r>
            <w:r>
              <w:rPr>
                <w:noProof/>
                <w:webHidden/>
              </w:rPr>
              <w:instrText xml:space="preserve"> PAGEREF _Toc233388056 \h </w:instrText>
            </w:r>
            <w:r>
              <w:rPr>
                <w:noProof/>
                <w:webHidden/>
              </w:rPr>
            </w:r>
            <w:r>
              <w:rPr>
                <w:noProof/>
                <w:webHidden/>
              </w:rPr>
              <w:fldChar w:fldCharType="separate"/>
            </w:r>
            <w:r>
              <w:rPr>
                <w:noProof/>
                <w:webHidden/>
              </w:rPr>
              <w:t>7</w:t>
            </w:r>
            <w:r>
              <w:rPr>
                <w:noProof/>
                <w:webHidden/>
              </w:rPr>
              <w:fldChar w:fldCharType="end"/>
            </w:r>
          </w:hyperlink>
        </w:p>
        <w:p w14:paraId="4AFCA68B" w14:textId="0C91ABB4" w:rsidR="00C55933" w:rsidRDefault="00C55933">
          <w:pPr>
            <w:pStyle w:val="TOC2"/>
            <w:tabs>
              <w:tab w:val="right" w:leader="dot" w:pos="9016"/>
            </w:tabs>
            <w:rPr>
              <w:noProof/>
              <w:kern w:val="2"/>
              <w:sz w:val="24"/>
              <w:szCs w:val="24"/>
              <w:lang w:eastAsia="en-AU"/>
              <w14:ligatures w14:val="standardContextual"/>
            </w:rPr>
          </w:pPr>
          <w:hyperlink w:anchor="_Toc233388057" w:history="1">
            <w:r w:rsidRPr="004D380F">
              <w:rPr>
                <w:rStyle w:val="Hyperlink"/>
                <w:noProof/>
              </w:rPr>
              <w:t>Challenges and opportunities</w:t>
            </w:r>
            <w:r>
              <w:rPr>
                <w:noProof/>
                <w:webHidden/>
              </w:rPr>
              <w:tab/>
            </w:r>
            <w:r>
              <w:rPr>
                <w:noProof/>
                <w:webHidden/>
              </w:rPr>
              <w:fldChar w:fldCharType="begin"/>
            </w:r>
            <w:r>
              <w:rPr>
                <w:noProof/>
                <w:webHidden/>
              </w:rPr>
              <w:instrText xml:space="preserve"> PAGEREF _Toc233388057 \h </w:instrText>
            </w:r>
            <w:r>
              <w:rPr>
                <w:noProof/>
                <w:webHidden/>
              </w:rPr>
            </w:r>
            <w:r>
              <w:rPr>
                <w:noProof/>
                <w:webHidden/>
              </w:rPr>
              <w:fldChar w:fldCharType="separate"/>
            </w:r>
            <w:r>
              <w:rPr>
                <w:noProof/>
                <w:webHidden/>
              </w:rPr>
              <w:t>8</w:t>
            </w:r>
            <w:r>
              <w:rPr>
                <w:noProof/>
                <w:webHidden/>
              </w:rPr>
              <w:fldChar w:fldCharType="end"/>
            </w:r>
          </w:hyperlink>
        </w:p>
        <w:p w14:paraId="598E02DA" w14:textId="5DE2C81A" w:rsidR="00C55933" w:rsidRDefault="00C55933">
          <w:pPr>
            <w:pStyle w:val="TOC2"/>
            <w:tabs>
              <w:tab w:val="right" w:leader="dot" w:pos="9016"/>
            </w:tabs>
            <w:rPr>
              <w:noProof/>
              <w:kern w:val="2"/>
              <w:sz w:val="24"/>
              <w:szCs w:val="24"/>
              <w:lang w:eastAsia="en-AU"/>
              <w14:ligatures w14:val="standardContextual"/>
            </w:rPr>
          </w:pPr>
          <w:hyperlink w:anchor="_Toc233388058" w:history="1">
            <w:r w:rsidRPr="004D380F">
              <w:rPr>
                <w:rStyle w:val="Hyperlink"/>
                <w:noProof/>
              </w:rPr>
              <w:t>Actions</w:t>
            </w:r>
            <w:r>
              <w:rPr>
                <w:noProof/>
                <w:webHidden/>
              </w:rPr>
              <w:tab/>
            </w:r>
            <w:r>
              <w:rPr>
                <w:noProof/>
                <w:webHidden/>
              </w:rPr>
              <w:fldChar w:fldCharType="begin"/>
            </w:r>
            <w:r>
              <w:rPr>
                <w:noProof/>
                <w:webHidden/>
              </w:rPr>
              <w:instrText xml:space="preserve"> PAGEREF _Toc233388058 \h </w:instrText>
            </w:r>
            <w:r>
              <w:rPr>
                <w:noProof/>
                <w:webHidden/>
              </w:rPr>
            </w:r>
            <w:r>
              <w:rPr>
                <w:noProof/>
                <w:webHidden/>
              </w:rPr>
              <w:fldChar w:fldCharType="separate"/>
            </w:r>
            <w:r>
              <w:rPr>
                <w:noProof/>
                <w:webHidden/>
              </w:rPr>
              <w:t>10</w:t>
            </w:r>
            <w:r>
              <w:rPr>
                <w:noProof/>
                <w:webHidden/>
              </w:rPr>
              <w:fldChar w:fldCharType="end"/>
            </w:r>
          </w:hyperlink>
        </w:p>
        <w:p w14:paraId="381055AA" w14:textId="4AD37AF5" w:rsidR="00C55933" w:rsidRDefault="00C55933">
          <w:pPr>
            <w:pStyle w:val="TOC1"/>
            <w:tabs>
              <w:tab w:val="right" w:leader="dot" w:pos="9016"/>
            </w:tabs>
            <w:rPr>
              <w:noProof/>
              <w:kern w:val="2"/>
              <w:sz w:val="24"/>
              <w:szCs w:val="24"/>
              <w:lang w:eastAsia="en-AU"/>
              <w14:ligatures w14:val="standardContextual"/>
            </w:rPr>
          </w:pPr>
          <w:hyperlink w:anchor="_Toc233388059" w:history="1">
            <w:r w:rsidRPr="004D380F">
              <w:rPr>
                <w:rStyle w:val="Hyperlink"/>
                <w:noProof/>
              </w:rPr>
              <w:t>Service Area 2 – Public realm services</w:t>
            </w:r>
            <w:r>
              <w:rPr>
                <w:noProof/>
                <w:webHidden/>
              </w:rPr>
              <w:tab/>
            </w:r>
            <w:r>
              <w:rPr>
                <w:noProof/>
                <w:webHidden/>
              </w:rPr>
              <w:fldChar w:fldCharType="begin"/>
            </w:r>
            <w:r>
              <w:rPr>
                <w:noProof/>
                <w:webHidden/>
              </w:rPr>
              <w:instrText xml:space="preserve"> PAGEREF _Toc233388059 \h </w:instrText>
            </w:r>
            <w:r>
              <w:rPr>
                <w:noProof/>
                <w:webHidden/>
              </w:rPr>
            </w:r>
            <w:r>
              <w:rPr>
                <w:noProof/>
                <w:webHidden/>
              </w:rPr>
              <w:fldChar w:fldCharType="separate"/>
            </w:r>
            <w:r>
              <w:rPr>
                <w:noProof/>
                <w:webHidden/>
              </w:rPr>
              <w:t>11</w:t>
            </w:r>
            <w:r>
              <w:rPr>
                <w:noProof/>
                <w:webHidden/>
              </w:rPr>
              <w:fldChar w:fldCharType="end"/>
            </w:r>
          </w:hyperlink>
        </w:p>
        <w:p w14:paraId="65B326E2" w14:textId="3DC2749E" w:rsidR="00C55933" w:rsidRDefault="00C55933">
          <w:pPr>
            <w:pStyle w:val="TOC2"/>
            <w:tabs>
              <w:tab w:val="right" w:leader="dot" w:pos="9016"/>
            </w:tabs>
            <w:rPr>
              <w:noProof/>
              <w:kern w:val="2"/>
              <w:sz w:val="24"/>
              <w:szCs w:val="24"/>
              <w:lang w:eastAsia="en-AU"/>
              <w14:ligatures w14:val="standardContextual"/>
            </w:rPr>
          </w:pPr>
          <w:hyperlink w:anchor="_Toc233388060" w:history="1">
            <w:r w:rsidRPr="004D380F">
              <w:rPr>
                <w:rStyle w:val="Hyperlink"/>
                <w:noProof/>
                <w:lang w:val="en-US"/>
              </w:rPr>
              <w:t>Background and current service delivery</w:t>
            </w:r>
            <w:r>
              <w:rPr>
                <w:noProof/>
                <w:webHidden/>
              </w:rPr>
              <w:tab/>
            </w:r>
            <w:r>
              <w:rPr>
                <w:noProof/>
                <w:webHidden/>
              </w:rPr>
              <w:fldChar w:fldCharType="begin"/>
            </w:r>
            <w:r>
              <w:rPr>
                <w:noProof/>
                <w:webHidden/>
              </w:rPr>
              <w:instrText xml:space="preserve"> PAGEREF _Toc233388060 \h </w:instrText>
            </w:r>
            <w:r>
              <w:rPr>
                <w:noProof/>
                <w:webHidden/>
              </w:rPr>
            </w:r>
            <w:r>
              <w:rPr>
                <w:noProof/>
                <w:webHidden/>
              </w:rPr>
              <w:fldChar w:fldCharType="separate"/>
            </w:r>
            <w:r>
              <w:rPr>
                <w:noProof/>
                <w:webHidden/>
              </w:rPr>
              <w:t>11</w:t>
            </w:r>
            <w:r>
              <w:rPr>
                <w:noProof/>
                <w:webHidden/>
              </w:rPr>
              <w:fldChar w:fldCharType="end"/>
            </w:r>
          </w:hyperlink>
        </w:p>
        <w:p w14:paraId="24E79AEC" w14:textId="7AED0964" w:rsidR="00C55933" w:rsidRDefault="00C55933">
          <w:pPr>
            <w:pStyle w:val="TOC2"/>
            <w:tabs>
              <w:tab w:val="right" w:leader="dot" w:pos="9016"/>
            </w:tabs>
            <w:rPr>
              <w:noProof/>
              <w:kern w:val="2"/>
              <w:sz w:val="24"/>
              <w:szCs w:val="24"/>
              <w:lang w:eastAsia="en-AU"/>
              <w14:ligatures w14:val="standardContextual"/>
            </w:rPr>
          </w:pPr>
          <w:hyperlink w:anchor="_Toc233388061" w:history="1">
            <w:r w:rsidRPr="004D380F">
              <w:rPr>
                <w:rStyle w:val="Hyperlink"/>
                <w:noProof/>
                <w:lang w:val="en-US"/>
              </w:rPr>
              <w:t>Challenges and opportunities</w:t>
            </w:r>
            <w:r>
              <w:rPr>
                <w:noProof/>
                <w:webHidden/>
              </w:rPr>
              <w:tab/>
            </w:r>
            <w:r>
              <w:rPr>
                <w:noProof/>
                <w:webHidden/>
              </w:rPr>
              <w:fldChar w:fldCharType="begin"/>
            </w:r>
            <w:r>
              <w:rPr>
                <w:noProof/>
                <w:webHidden/>
              </w:rPr>
              <w:instrText xml:space="preserve"> PAGEREF _Toc233388061 \h </w:instrText>
            </w:r>
            <w:r>
              <w:rPr>
                <w:noProof/>
                <w:webHidden/>
              </w:rPr>
            </w:r>
            <w:r>
              <w:rPr>
                <w:noProof/>
                <w:webHidden/>
              </w:rPr>
              <w:fldChar w:fldCharType="separate"/>
            </w:r>
            <w:r>
              <w:rPr>
                <w:noProof/>
                <w:webHidden/>
              </w:rPr>
              <w:t>12</w:t>
            </w:r>
            <w:r>
              <w:rPr>
                <w:noProof/>
                <w:webHidden/>
              </w:rPr>
              <w:fldChar w:fldCharType="end"/>
            </w:r>
          </w:hyperlink>
        </w:p>
        <w:p w14:paraId="642F1C02" w14:textId="56D96BB3" w:rsidR="00C55933" w:rsidRDefault="00C55933">
          <w:pPr>
            <w:pStyle w:val="TOC2"/>
            <w:tabs>
              <w:tab w:val="right" w:leader="dot" w:pos="9016"/>
            </w:tabs>
            <w:rPr>
              <w:noProof/>
              <w:kern w:val="2"/>
              <w:sz w:val="24"/>
              <w:szCs w:val="24"/>
              <w:lang w:eastAsia="en-AU"/>
              <w14:ligatures w14:val="standardContextual"/>
            </w:rPr>
          </w:pPr>
          <w:hyperlink w:anchor="_Toc233388062" w:history="1">
            <w:r w:rsidRPr="004D380F">
              <w:rPr>
                <w:rStyle w:val="Hyperlink"/>
                <w:noProof/>
                <w:lang w:val="en-US"/>
              </w:rPr>
              <w:t>Actions</w:t>
            </w:r>
            <w:r>
              <w:rPr>
                <w:noProof/>
                <w:webHidden/>
              </w:rPr>
              <w:tab/>
            </w:r>
            <w:r>
              <w:rPr>
                <w:noProof/>
                <w:webHidden/>
              </w:rPr>
              <w:fldChar w:fldCharType="begin"/>
            </w:r>
            <w:r>
              <w:rPr>
                <w:noProof/>
                <w:webHidden/>
              </w:rPr>
              <w:instrText xml:space="preserve"> PAGEREF _Toc233388062 \h </w:instrText>
            </w:r>
            <w:r>
              <w:rPr>
                <w:noProof/>
                <w:webHidden/>
              </w:rPr>
            </w:r>
            <w:r>
              <w:rPr>
                <w:noProof/>
                <w:webHidden/>
              </w:rPr>
              <w:fldChar w:fldCharType="separate"/>
            </w:r>
            <w:r>
              <w:rPr>
                <w:noProof/>
                <w:webHidden/>
              </w:rPr>
              <w:t>13</w:t>
            </w:r>
            <w:r>
              <w:rPr>
                <w:noProof/>
                <w:webHidden/>
              </w:rPr>
              <w:fldChar w:fldCharType="end"/>
            </w:r>
          </w:hyperlink>
        </w:p>
        <w:p w14:paraId="7E52757B" w14:textId="693D6E01" w:rsidR="00C55933" w:rsidRDefault="00C55933">
          <w:pPr>
            <w:pStyle w:val="TOC1"/>
            <w:tabs>
              <w:tab w:val="right" w:leader="dot" w:pos="9016"/>
            </w:tabs>
            <w:rPr>
              <w:noProof/>
              <w:kern w:val="2"/>
              <w:sz w:val="24"/>
              <w:szCs w:val="24"/>
              <w:lang w:eastAsia="en-AU"/>
              <w14:ligatures w14:val="standardContextual"/>
            </w:rPr>
          </w:pPr>
          <w:hyperlink w:anchor="_Toc233388063" w:history="1">
            <w:r w:rsidRPr="004D380F">
              <w:rPr>
                <w:rStyle w:val="Hyperlink"/>
                <w:noProof/>
              </w:rPr>
              <w:t>Service Area 3 – Council operations</w:t>
            </w:r>
            <w:r>
              <w:rPr>
                <w:noProof/>
                <w:webHidden/>
              </w:rPr>
              <w:tab/>
            </w:r>
            <w:r>
              <w:rPr>
                <w:noProof/>
                <w:webHidden/>
              </w:rPr>
              <w:fldChar w:fldCharType="begin"/>
            </w:r>
            <w:r>
              <w:rPr>
                <w:noProof/>
                <w:webHidden/>
              </w:rPr>
              <w:instrText xml:space="preserve"> PAGEREF _Toc233388063 \h </w:instrText>
            </w:r>
            <w:r>
              <w:rPr>
                <w:noProof/>
                <w:webHidden/>
              </w:rPr>
            </w:r>
            <w:r>
              <w:rPr>
                <w:noProof/>
                <w:webHidden/>
              </w:rPr>
              <w:fldChar w:fldCharType="separate"/>
            </w:r>
            <w:r>
              <w:rPr>
                <w:noProof/>
                <w:webHidden/>
              </w:rPr>
              <w:t>14</w:t>
            </w:r>
            <w:r>
              <w:rPr>
                <w:noProof/>
                <w:webHidden/>
              </w:rPr>
              <w:fldChar w:fldCharType="end"/>
            </w:r>
          </w:hyperlink>
        </w:p>
        <w:p w14:paraId="3C71DA15" w14:textId="6C2D6451" w:rsidR="00C55933" w:rsidRDefault="00C55933">
          <w:pPr>
            <w:pStyle w:val="TOC2"/>
            <w:tabs>
              <w:tab w:val="right" w:leader="dot" w:pos="9016"/>
            </w:tabs>
            <w:rPr>
              <w:noProof/>
              <w:kern w:val="2"/>
              <w:sz w:val="24"/>
              <w:szCs w:val="24"/>
              <w:lang w:eastAsia="en-AU"/>
              <w14:ligatures w14:val="standardContextual"/>
            </w:rPr>
          </w:pPr>
          <w:hyperlink w:anchor="_Toc233388064" w:history="1">
            <w:r w:rsidRPr="004D380F">
              <w:rPr>
                <w:rStyle w:val="Hyperlink"/>
                <w:noProof/>
              </w:rPr>
              <w:t>Background and current operations</w:t>
            </w:r>
            <w:r>
              <w:rPr>
                <w:noProof/>
                <w:webHidden/>
              </w:rPr>
              <w:tab/>
            </w:r>
            <w:r>
              <w:rPr>
                <w:noProof/>
                <w:webHidden/>
              </w:rPr>
              <w:fldChar w:fldCharType="begin"/>
            </w:r>
            <w:r>
              <w:rPr>
                <w:noProof/>
                <w:webHidden/>
              </w:rPr>
              <w:instrText xml:space="preserve"> PAGEREF _Toc233388064 \h </w:instrText>
            </w:r>
            <w:r>
              <w:rPr>
                <w:noProof/>
                <w:webHidden/>
              </w:rPr>
            </w:r>
            <w:r>
              <w:rPr>
                <w:noProof/>
                <w:webHidden/>
              </w:rPr>
              <w:fldChar w:fldCharType="separate"/>
            </w:r>
            <w:r>
              <w:rPr>
                <w:noProof/>
                <w:webHidden/>
              </w:rPr>
              <w:t>14</w:t>
            </w:r>
            <w:r>
              <w:rPr>
                <w:noProof/>
                <w:webHidden/>
              </w:rPr>
              <w:fldChar w:fldCharType="end"/>
            </w:r>
          </w:hyperlink>
        </w:p>
        <w:p w14:paraId="76C82EC4" w14:textId="3A274D4F" w:rsidR="00C55933" w:rsidRDefault="00C55933">
          <w:pPr>
            <w:pStyle w:val="TOC2"/>
            <w:tabs>
              <w:tab w:val="right" w:leader="dot" w:pos="9016"/>
            </w:tabs>
            <w:rPr>
              <w:noProof/>
              <w:kern w:val="2"/>
              <w:sz w:val="24"/>
              <w:szCs w:val="24"/>
              <w:lang w:eastAsia="en-AU"/>
              <w14:ligatures w14:val="standardContextual"/>
            </w:rPr>
          </w:pPr>
          <w:hyperlink w:anchor="_Toc233388065" w:history="1">
            <w:r w:rsidRPr="004D380F">
              <w:rPr>
                <w:rStyle w:val="Hyperlink"/>
                <w:noProof/>
              </w:rPr>
              <w:t>Challenges and opportunities</w:t>
            </w:r>
            <w:r>
              <w:rPr>
                <w:noProof/>
                <w:webHidden/>
              </w:rPr>
              <w:tab/>
            </w:r>
            <w:r>
              <w:rPr>
                <w:noProof/>
                <w:webHidden/>
              </w:rPr>
              <w:fldChar w:fldCharType="begin"/>
            </w:r>
            <w:r>
              <w:rPr>
                <w:noProof/>
                <w:webHidden/>
              </w:rPr>
              <w:instrText xml:space="preserve"> PAGEREF _Toc233388065 \h </w:instrText>
            </w:r>
            <w:r>
              <w:rPr>
                <w:noProof/>
                <w:webHidden/>
              </w:rPr>
            </w:r>
            <w:r>
              <w:rPr>
                <w:noProof/>
                <w:webHidden/>
              </w:rPr>
              <w:fldChar w:fldCharType="separate"/>
            </w:r>
            <w:r>
              <w:rPr>
                <w:noProof/>
                <w:webHidden/>
              </w:rPr>
              <w:t>15</w:t>
            </w:r>
            <w:r>
              <w:rPr>
                <w:noProof/>
                <w:webHidden/>
              </w:rPr>
              <w:fldChar w:fldCharType="end"/>
            </w:r>
          </w:hyperlink>
        </w:p>
        <w:p w14:paraId="78B71EEB" w14:textId="3BD7115A" w:rsidR="00C55933" w:rsidRDefault="00C55933">
          <w:pPr>
            <w:pStyle w:val="TOC2"/>
            <w:tabs>
              <w:tab w:val="right" w:leader="dot" w:pos="9016"/>
            </w:tabs>
            <w:rPr>
              <w:noProof/>
              <w:kern w:val="2"/>
              <w:sz w:val="24"/>
              <w:szCs w:val="24"/>
              <w:lang w:eastAsia="en-AU"/>
              <w14:ligatures w14:val="standardContextual"/>
            </w:rPr>
          </w:pPr>
          <w:hyperlink w:anchor="_Toc233388066" w:history="1">
            <w:r w:rsidRPr="004D380F">
              <w:rPr>
                <w:rStyle w:val="Hyperlink"/>
                <w:noProof/>
              </w:rPr>
              <w:t>Actions</w:t>
            </w:r>
            <w:r>
              <w:rPr>
                <w:noProof/>
                <w:webHidden/>
              </w:rPr>
              <w:tab/>
            </w:r>
            <w:r>
              <w:rPr>
                <w:noProof/>
                <w:webHidden/>
              </w:rPr>
              <w:fldChar w:fldCharType="begin"/>
            </w:r>
            <w:r>
              <w:rPr>
                <w:noProof/>
                <w:webHidden/>
              </w:rPr>
              <w:instrText xml:space="preserve"> PAGEREF _Toc233388066 \h </w:instrText>
            </w:r>
            <w:r>
              <w:rPr>
                <w:noProof/>
                <w:webHidden/>
              </w:rPr>
            </w:r>
            <w:r>
              <w:rPr>
                <w:noProof/>
                <w:webHidden/>
              </w:rPr>
              <w:fldChar w:fldCharType="separate"/>
            </w:r>
            <w:r>
              <w:rPr>
                <w:noProof/>
                <w:webHidden/>
              </w:rPr>
              <w:t>16</w:t>
            </w:r>
            <w:r>
              <w:rPr>
                <w:noProof/>
                <w:webHidden/>
              </w:rPr>
              <w:fldChar w:fldCharType="end"/>
            </w:r>
          </w:hyperlink>
        </w:p>
        <w:p w14:paraId="22F53A4D" w14:textId="242A182E" w:rsidR="00584AF0" w:rsidRDefault="00584AF0">
          <w:r>
            <w:rPr>
              <w:b/>
              <w:bCs/>
              <w:noProof/>
            </w:rPr>
            <w:fldChar w:fldCharType="end"/>
          </w:r>
        </w:p>
      </w:sdtContent>
    </w:sdt>
    <w:p w14:paraId="73B552BF" w14:textId="0F7FEB53" w:rsidR="00A81D54" w:rsidRDefault="00A81D54" w:rsidP="00452925">
      <w:pPr>
        <w:pStyle w:val="Title"/>
      </w:pPr>
    </w:p>
    <w:p w14:paraId="4C76A0FE" w14:textId="77777777" w:rsidR="00452925" w:rsidRDefault="00452925">
      <w:pPr>
        <w:rPr>
          <w:rFonts w:ascii="Arial" w:hAnsi="Arial" w:cs="Arial"/>
        </w:rPr>
      </w:pPr>
    </w:p>
    <w:p w14:paraId="0AE5262C" w14:textId="77777777" w:rsidR="00452925" w:rsidRDefault="00452925">
      <w:pPr>
        <w:rPr>
          <w:rFonts w:ascii="Arial" w:hAnsi="Arial" w:cs="Arial"/>
        </w:rPr>
      </w:pPr>
    </w:p>
    <w:p w14:paraId="4680F8B7" w14:textId="3E6FCF61" w:rsidR="00452925" w:rsidRDefault="00452925" w:rsidP="00452925">
      <w:pPr>
        <w:pStyle w:val="Heading1"/>
      </w:pPr>
      <w:bookmarkStart w:id="0" w:name="_Toc233388048"/>
      <w:r>
        <w:t>Acknowledgement of Country</w:t>
      </w:r>
      <w:bookmarkEnd w:id="0"/>
    </w:p>
    <w:p w14:paraId="60E2D091" w14:textId="7235E239" w:rsidR="00452925" w:rsidRPr="00472F95" w:rsidRDefault="00067DEB">
      <w:pPr>
        <w:rPr>
          <w:rFonts w:ascii="Arial" w:hAnsi="Arial" w:cs="Arial"/>
          <w:sz w:val="22"/>
          <w:szCs w:val="22"/>
        </w:rPr>
      </w:pPr>
      <w:r w:rsidRPr="1DA15711">
        <w:rPr>
          <w:rFonts w:ascii="Arial" w:hAnsi="Arial" w:cs="Arial"/>
          <w:sz w:val="22"/>
          <w:szCs w:val="22"/>
        </w:rPr>
        <w:t>Council acknowledges the Bunurong People of the Kulin Nation as the Traditional Owners of these munic</w:t>
      </w:r>
      <w:r w:rsidR="00472F95" w:rsidRPr="1DA15711">
        <w:rPr>
          <w:rFonts w:ascii="Arial" w:hAnsi="Arial" w:cs="Arial"/>
          <w:sz w:val="22"/>
          <w:szCs w:val="22"/>
        </w:rPr>
        <w:t>ipal lands and waterways, and pay our respects to Elders past</w:t>
      </w:r>
      <w:r w:rsidR="14589EEF" w:rsidRPr="1DA15711">
        <w:rPr>
          <w:rFonts w:ascii="Arial" w:hAnsi="Arial" w:cs="Arial"/>
          <w:sz w:val="22"/>
          <w:szCs w:val="22"/>
        </w:rPr>
        <w:t xml:space="preserve"> and </w:t>
      </w:r>
      <w:r w:rsidR="00472F95" w:rsidRPr="1DA15711">
        <w:rPr>
          <w:rFonts w:ascii="Arial" w:hAnsi="Arial" w:cs="Arial"/>
          <w:sz w:val="22"/>
          <w:szCs w:val="22"/>
        </w:rPr>
        <w:t>present</w:t>
      </w:r>
      <w:r w:rsidR="2763D6C9" w:rsidRPr="1DA15711">
        <w:rPr>
          <w:rFonts w:ascii="Arial" w:hAnsi="Arial" w:cs="Arial"/>
          <w:sz w:val="22"/>
          <w:szCs w:val="22"/>
        </w:rPr>
        <w:t>.</w:t>
      </w:r>
    </w:p>
    <w:p w14:paraId="068817FE" w14:textId="267EEC52" w:rsidR="00452925" w:rsidRDefault="00452925" w:rsidP="00452925">
      <w:pPr>
        <w:pStyle w:val="Heading1"/>
      </w:pPr>
      <w:bookmarkStart w:id="1" w:name="_Toc233388049"/>
      <w:r>
        <w:lastRenderedPageBreak/>
        <w:t>Purpose</w:t>
      </w:r>
      <w:bookmarkEnd w:id="1"/>
    </w:p>
    <w:p w14:paraId="301E27F1" w14:textId="1814FFE4" w:rsidR="00452925" w:rsidRDefault="00DD66A6" w:rsidP="00452925">
      <w:pPr>
        <w:rPr>
          <w:rFonts w:ascii="Arial" w:hAnsi="Arial" w:cs="Arial"/>
          <w:sz w:val="22"/>
          <w:szCs w:val="22"/>
        </w:rPr>
      </w:pPr>
      <w:r w:rsidRPr="004C63AF">
        <w:rPr>
          <w:rFonts w:ascii="Arial" w:hAnsi="Arial" w:cs="Arial"/>
          <w:sz w:val="22"/>
          <w:szCs w:val="22"/>
        </w:rPr>
        <w:t>This Strategy confirm</w:t>
      </w:r>
      <w:r w:rsidR="002F2EA5">
        <w:rPr>
          <w:rFonts w:ascii="Arial" w:hAnsi="Arial" w:cs="Arial"/>
          <w:sz w:val="22"/>
          <w:szCs w:val="22"/>
        </w:rPr>
        <w:t>s</w:t>
      </w:r>
      <w:r w:rsidRPr="004C63AF">
        <w:rPr>
          <w:rFonts w:ascii="Arial" w:hAnsi="Arial" w:cs="Arial"/>
          <w:sz w:val="22"/>
          <w:szCs w:val="22"/>
        </w:rPr>
        <w:t xml:space="preserve"> Council’s commitment to </w:t>
      </w:r>
      <w:r w:rsidR="00F50869">
        <w:rPr>
          <w:rFonts w:ascii="Arial" w:hAnsi="Arial" w:cs="Arial"/>
          <w:sz w:val="22"/>
          <w:szCs w:val="22"/>
        </w:rPr>
        <w:t xml:space="preserve">improving </w:t>
      </w:r>
      <w:r w:rsidR="002F2EA5">
        <w:rPr>
          <w:rFonts w:ascii="Arial" w:hAnsi="Arial" w:cs="Arial"/>
          <w:sz w:val="22"/>
          <w:szCs w:val="22"/>
        </w:rPr>
        <w:t xml:space="preserve">waste and recycling </w:t>
      </w:r>
      <w:r w:rsidRPr="004C63AF">
        <w:rPr>
          <w:rFonts w:ascii="Arial" w:hAnsi="Arial" w:cs="Arial"/>
          <w:sz w:val="22"/>
          <w:szCs w:val="22"/>
        </w:rPr>
        <w:t>services to the community</w:t>
      </w:r>
      <w:r w:rsidR="00F50869">
        <w:rPr>
          <w:rFonts w:ascii="Arial" w:hAnsi="Arial" w:cs="Arial"/>
          <w:sz w:val="22"/>
          <w:szCs w:val="22"/>
        </w:rPr>
        <w:t xml:space="preserve"> and to </w:t>
      </w:r>
      <w:r w:rsidR="003E233B">
        <w:rPr>
          <w:rFonts w:ascii="Arial" w:hAnsi="Arial" w:cs="Arial"/>
          <w:sz w:val="22"/>
          <w:szCs w:val="22"/>
        </w:rPr>
        <w:t>managing its own waste responsibly.</w:t>
      </w:r>
      <w:r w:rsidR="00B00DC2">
        <w:rPr>
          <w:rFonts w:ascii="Arial" w:hAnsi="Arial" w:cs="Arial"/>
          <w:sz w:val="22"/>
          <w:szCs w:val="22"/>
        </w:rPr>
        <w:t xml:space="preserve"> </w:t>
      </w:r>
    </w:p>
    <w:p w14:paraId="7FB9ED3A" w14:textId="566B9D62" w:rsidR="00417C4D" w:rsidRDefault="00417C4D" w:rsidP="00452925">
      <w:pPr>
        <w:rPr>
          <w:rFonts w:ascii="Arial" w:hAnsi="Arial" w:cs="Arial"/>
          <w:i/>
          <w:iCs/>
          <w:sz w:val="22"/>
          <w:szCs w:val="22"/>
        </w:rPr>
      </w:pPr>
      <w:r>
        <w:rPr>
          <w:rFonts w:ascii="Arial" w:hAnsi="Arial" w:cs="Arial"/>
          <w:sz w:val="22"/>
          <w:szCs w:val="22"/>
        </w:rPr>
        <w:t xml:space="preserve">It supersedes </w:t>
      </w:r>
      <w:r w:rsidR="009E7093">
        <w:rPr>
          <w:rFonts w:ascii="Arial" w:hAnsi="Arial" w:cs="Arial"/>
          <w:sz w:val="22"/>
          <w:szCs w:val="22"/>
        </w:rPr>
        <w:t>and replace</w:t>
      </w:r>
      <w:r w:rsidR="002C64C3">
        <w:rPr>
          <w:rFonts w:ascii="Arial" w:hAnsi="Arial" w:cs="Arial"/>
          <w:sz w:val="22"/>
          <w:szCs w:val="22"/>
        </w:rPr>
        <w:t>s</w:t>
      </w:r>
      <w:r w:rsidR="009E7093">
        <w:rPr>
          <w:rFonts w:ascii="Arial" w:hAnsi="Arial" w:cs="Arial"/>
          <w:sz w:val="22"/>
          <w:szCs w:val="22"/>
        </w:rPr>
        <w:t xml:space="preserve"> </w:t>
      </w:r>
      <w:r>
        <w:rPr>
          <w:rFonts w:ascii="Arial" w:hAnsi="Arial" w:cs="Arial"/>
          <w:sz w:val="22"/>
          <w:szCs w:val="22"/>
        </w:rPr>
        <w:t xml:space="preserve">the old </w:t>
      </w:r>
      <w:r>
        <w:rPr>
          <w:rFonts w:ascii="Arial" w:hAnsi="Arial" w:cs="Arial"/>
          <w:i/>
          <w:iCs/>
          <w:sz w:val="22"/>
          <w:szCs w:val="22"/>
        </w:rPr>
        <w:t>Waste and Litter Strategy 2025</w:t>
      </w:r>
      <w:r w:rsidR="00DC7119">
        <w:rPr>
          <w:rFonts w:ascii="Arial" w:hAnsi="Arial" w:cs="Arial"/>
          <w:i/>
          <w:iCs/>
          <w:sz w:val="22"/>
          <w:szCs w:val="22"/>
        </w:rPr>
        <w:t>.</w:t>
      </w:r>
      <w:r>
        <w:rPr>
          <w:rFonts w:ascii="Arial" w:hAnsi="Arial" w:cs="Arial"/>
          <w:i/>
          <w:iCs/>
          <w:sz w:val="22"/>
          <w:szCs w:val="22"/>
        </w:rPr>
        <w:t xml:space="preserve"> </w:t>
      </w:r>
    </w:p>
    <w:p w14:paraId="3BC80D77" w14:textId="77777777" w:rsidR="00C9644D" w:rsidRDefault="00C9644D" w:rsidP="00452925">
      <w:pPr>
        <w:rPr>
          <w:rFonts w:ascii="Arial" w:hAnsi="Arial" w:cs="Arial"/>
          <w:i/>
          <w:iCs/>
          <w:sz w:val="22"/>
          <w:szCs w:val="22"/>
        </w:rPr>
      </w:pPr>
    </w:p>
    <w:p w14:paraId="5661BD27" w14:textId="183E876D" w:rsidR="00C9644D" w:rsidRPr="00C9644D" w:rsidRDefault="00C9644D" w:rsidP="00452925">
      <w:pPr>
        <w:rPr>
          <w:rFonts w:ascii="Arial" w:hAnsi="Arial" w:cs="Arial"/>
          <w:sz w:val="22"/>
          <w:szCs w:val="22"/>
        </w:rPr>
      </w:pPr>
      <w:r>
        <w:rPr>
          <w:rFonts w:ascii="Arial" w:hAnsi="Arial" w:cs="Arial"/>
          <w:sz w:val="22"/>
          <w:szCs w:val="22"/>
        </w:rPr>
        <w:t>The Strat</w:t>
      </w:r>
      <w:r w:rsidR="009F41FE">
        <w:rPr>
          <w:rFonts w:ascii="Arial" w:hAnsi="Arial" w:cs="Arial"/>
          <w:sz w:val="22"/>
          <w:szCs w:val="22"/>
        </w:rPr>
        <w:t>e</w:t>
      </w:r>
      <w:r>
        <w:rPr>
          <w:rFonts w:ascii="Arial" w:hAnsi="Arial" w:cs="Arial"/>
          <w:sz w:val="22"/>
          <w:szCs w:val="22"/>
        </w:rPr>
        <w:t>gy</w:t>
      </w:r>
      <w:r w:rsidR="009F41FE">
        <w:rPr>
          <w:rFonts w:ascii="Arial" w:hAnsi="Arial" w:cs="Arial"/>
          <w:sz w:val="22"/>
          <w:szCs w:val="22"/>
        </w:rPr>
        <w:t xml:space="preserve"> outlines the current waste and recycling services and commits to 30 Actions to improve the service over the next five years.</w:t>
      </w:r>
      <w:r w:rsidR="00ED1D99">
        <w:rPr>
          <w:rFonts w:ascii="Arial" w:hAnsi="Arial" w:cs="Arial"/>
          <w:sz w:val="22"/>
          <w:szCs w:val="22"/>
        </w:rPr>
        <w:t xml:space="preserve">  </w:t>
      </w:r>
    </w:p>
    <w:p w14:paraId="62E1F530" w14:textId="7C4DDB37" w:rsidR="00452925" w:rsidRDefault="00452925" w:rsidP="00452925">
      <w:pPr>
        <w:pStyle w:val="Heading1"/>
      </w:pPr>
      <w:bookmarkStart w:id="2" w:name="_Toc233388050"/>
      <w:r>
        <w:t>Background</w:t>
      </w:r>
      <w:bookmarkEnd w:id="2"/>
      <w:r>
        <w:t xml:space="preserve"> </w:t>
      </w:r>
    </w:p>
    <w:p w14:paraId="4ECAF91E" w14:textId="3B83900A" w:rsidR="00526513" w:rsidRDefault="003A784B" w:rsidP="00452925">
      <w:pPr>
        <w:rPr>
          <w:rFonts w:ascii="Arial" w:hAnsi="Arial" w:cs="Arial"/>
          <w:sz w:val="22"/>
          <w:szCs w:val="22"/>
        </w:rPr>
      </w:pPr>
      <w:r>
        <w:rPr>
          <w:rFonts w:ascii="Arial" w:hAnsi="Arial" w:cs="Arial"/>
          <w:sz w:val="22"/>
          <w:szCs w:val="22"/>
        </w:rPr>
        <w:t xml:space="preserve">Waste and </w:t>
      </w:r>
      <w:r w:rsidR="000D3124">
        <w:rPr>
          <w:rFonts w:ascii="Arial" w:hAnsi="Arial" w:cs="Arial"/>
          <w:sz w:val="22"/>
          <w:szCs w:val="22"/>
        </w:rPr>
        <w:t>r</w:t>
      </w:r>
      <w:r>
        <w:rPr>
          <w:rFonts w:ascii="Arial" w:hAnsi="Arial" w:cs="Arial"/>
          <w:sz w:val="22"/>
          <w:szCs w:val="22"/>
        </w:rPr>
        <w:t xml:space="preserve">ecycling is the </w:t>
      </w:r>
      <w:r w:rsidR="008434A7">
        <w:rPr>
          <w:rFonts w:ascii="Arial" w:hAnsi="Arial" w:cs="Arial"/>
          <w:sz w:val="22"/>
          <w:szCs w:val="22"/>
        </w:rPr>
        <w:t>most significant service provided to the Hobsons Bay community</w:t>
      </w:r>
      <w:r w:rsidR="00CC0AA8">
        <w:rPr>
          <w:rFonts w:ascii="Arial" w:hAnsi="Arial" w:cs="Arial"/>
          <w:sz w:val="22"/>
          <w:szCs w:val="22"/>
        </w:rPr>
        <w:t xml:space="preserve">. It impacts </w:t>
      </w:r>
      <w:r w:rsidR="008434A7">
        <w:rPr>
          <w:rFonts w:ascii="Arial" w:hAnsi="Arial" w:cs="Arial"/>
          <w:sz w:val="22"/>
          <w:szCs w:val="22"/>
        </w:rPr>
        <w:t xml:space="preserve">all residents and businesses </w:t>
      </w:r>
      <w:r w:rsidR="00EF6C8B">
        <w:rPr>
          <w:rFonts w:ascii="Arial" w:hAnsi="Arial" w:cs="Arial"/>
          <w:sz w:val="22"/>
          <w:szCs w:val="22"/>
        </w:rPr>
        <w:t xml:space="preserve">as well as visitors to our municipality </w:t>
      </w:r>
      <w:r w:rsidR="00CC0AA8">
        <w:rPr>
          <w:rFonts w:ascii="Arial" w:hAnsi="Arial" w:cs="Arial"/>
          <w:sz w:val="22"/>
          <w:szCs w:val="22"/>
        </w:rPr>
        <w:t xml:space="preserve">and </w:t>
      </w:r>
      <w:r w:rsidR="00526513">
        <w:rPr>
          <w:rFonts w:ascii="Arial" w:hAnsi="Arial" w:cs="Arial"/>
          <w:sz w:val="22"/>
          <w:szCs w:val="22"/>
        </w:rPr>
        <w:t xml:space="preserve">has an annual </w:t>
      </w:r>
      <w:r w:rsidR="00B15A7D">
        <w:rPr>
          <w:rFonts w:ascii="Arial" w:hAnsi="Arial" w:cs="Arial"/>
          <w:sz w:val="22"/>
          <w:szCs w:val="22"/>
        </w:rPr>
        <w:t xml:space="preserve">combined budget </w:t>
      </w:r>
      <w:r w:rsidR="00526513">
        <w:rPr>
          <w:rFonts w:ascii="Arial" w:hAnsi="Arial" w:cs="Arial"/>
          <w:sz w:val="22"/>
          <w:szCs w:val="22"/>
        </w:rPr>
        <w:t>that</w:t>
      </w:r>
      <w:r w:rsidR="00861E32">
        <w:rPr>
          <w:rFonts w:ascii="Arial" w:hAnsi="Arial" w:cs="Arial"/>
          <w:sz w:val="22"/>
          <w:szCs w:val="22"/>
        </w:rPr>
        <w:t>,</w:t>
      </w:r>
      <w:r w:rsidR="00526513">
        <w:rPr>
          <w:rFonts w:ascii="Arial" w:hAnsi="Arial" w:cs="Arial"/>
          <w:sz w:val="22"/>
          <w:szCs w:val="22"/>
        </w:rPr>
        <w:t xml:space="preserve"> </w:t>
      </w:r>
      <w:r w:rsidR="00F06C05">
        <w:rPr>
          <w:rFonts w:ascii="Arial" w:hAnsi="Arial" w:cs="Arial"/>
          <w:sz w:val="22"/>
          <w:szCs w:val="22"/>
        </w:rPr>
        <w:t>as of 2026</w:t>
      </w:r>
      <w:r w:rsidR="00861E32">
        <w:rPr>
          <w:rFonts w:ascii="Arial" w:hAnsi="Arial" w:cs="Arial"/>
          <w:sz w:val="22"/>
          <w:szCs w:val="22"/>
        </w:rPr>
        <w:t>,</w:t>
      </w:r>
      <w:r w:rsidR="00F06C05">
        <w:rPr>
          <w:rFonts w:ascii="Arial" w:hAnsi="Arial" w:cs="Arial"/>
          <w:sz w:val="22"/>
          <w:szCs w:val="22"/>
        </w:rPr>
        <w:t xml:space="preserve"> </w:t>
      </w:r>
      <w:r w:rsidR="00EF6C8B">
        <w:rPr>
          <w:rFonts w:ascii="Arial" w:hAnsi="Arial" w:cs="Arial"/>
          <w:sz w:val="22"/>
          <w:szCs w:val="22"/>
        </w:rPr>
        <w:t>is approximately</w:t>
      </w:r>
      <w:r w:rsidR="00526513">
        <w:rPr>
          <w:rFonts w:ascii="Arial" w:hAnsi="Arial" w:cs="Arial"/>
          <w:sz w:val="22"/>
          <w:szCs w:val="22"/>
        </w:rPr>
        <w:t xml:space="preserve"> $18 million.</w:t>
      </w:r>
    </w:p>
    <w:p w14:paraId="56C94EC8" w14:textId="089175CA" w:rsidR="000F26E4" w:rsidRPr="00F13D6C" w:rsidRDefault="000F26E4" w:rsidP="00F13D6C">
      <w:pPr>
        <w:rPr>
          <w:rFonts w:ascii="Arial" w:hAnsi="Arial" w:cs="Arial"/>
          <w:b/>
          <w:bCs/>
          <w:sz w:val="22"/>
          <w:szCs w:val="22"/>
        </w:rPr>
      </w:pPr>
      <w:r w:rsidRPr="00F13D6C">
        <w:rPr>
          <w:rFonts w:ascii="Arial" w:hAnsi="Arial" w:cs="Arial"/>
          <w:b/>
          <w:bCs/>
          <w:sz w:val="22"/>
          <w:szCs w:val="22"/>
        </w:rPr>
        <w:t xml:space="preserve">A </w:t>
      </w:r>
      <w:r w:rsidR="00F13D6C">
        <w:rPr>
          <w:rFonts w:ascii="Arial" w:hAnsi="Arial" w:cs="Arial"/>
          <w:b/>
          <w:bCs/>
          <w:sz w:val="22"/>
          <w:szCs w:val="22"/>
        </w:rPr>
        <w:t>c</w:t>
      </w:r>
      <w:r w:rsidRPr="00F13D6C">
        <w:rPr>
          <w:rFonts w:ascii="Arial" w:hAnsi="Arial" w:cs="Arial"/>
          <w:b/>
          <w:bCs/>
          <w:sz w:val="22"/>
          <w:szCs w:val="22"/>
        </w:rPr>
        <w:t xml:space="preserve">hallenging </w:t>
      </w:r>
      <w:r w:rsidR="00DB515B">
        <w:rPr>
          <w:rFonts w:ascii="Arial" w:hAnsi="Arial" w:cs="Arial"/>
          <w:b/>
          <w:bCs/>
          <w:sz w:val="22"/>
          <w:szCs w:val="22"/>
        </w:rPr>
        <w:t>eight</w:t>
      </w:r>
      <w:r w:rsidRPr="00F13D6C">
        <w:rPr>
          <w:rFonts w:ascii="Arial" w:hAnsi="Arial" w:cs="Arial"/>
          <w:b/>
          <w:bCs/>
          <w:sz w:val="22"/>
          <w:szCs w:val="22"/>
        </w:rPr>
        <w:t xml:space="preserve"> </w:t>
      </w:r>
      <w:r w:rsidR="00F13D6C">
        <w:rPr>
          <w:rFonts w:ascii="Arial" w:hAnsi="Arial" w:cs="Arial"/>
          <w:b/>
          <w:bCs/>
          <w:sz w:val="22"/>
          <w:szCs w:val="22"/>
        </w:rPr>
        <w:t>y</w:t>
      </w:r>
      <w:r w:rsidRPr="00F13D6C">
        <w:rPr>
          <w:rFonts w:ascii="Arial" w:hAnsi="Arial" w:cs="Arial"/>
          <w:b/>
          <w:bCs/>
          <w:sz w:val="22"/>
          <w:szCs w:val="22"/>
        </w:rPr>
        <w:t>ears</w:t>
      </w:r>
    </w:p>
    <w:p w14:paraId="24BE429E" w14:textId="53D4DBBC" w:rsidR="00871904" w:rsidRDefault="003D727B" w:rsidP="00452925">
      <w:pPr>
        <w:rPr>
          <w:rFonts w:ascii="Arial" w:hAnsi="Arial" w:cs="Arial"/>
          <w:sz w:val="22"/>
          <w:szCs w:val="22"/>
        </w:rPr>
      </w:pPr>
      <w:r>
        <w:rPr>
          <w:rFonts w:ascii="Arial" w:hAnsi="Arial" w:cs="Arial"/>
          <w:sz w:val="22"/>
          <w:szCs w:val="22"/>
        </w:rPr>
        <w:t xml:space="preserve">Over the last </w:t>
      </w:r>
      <w:r w:rsidR="00DB515B">
        <w:rPr>
          <w:rFonts w:ascii="Arial" w:hAnsi="Arial" w:cs="Arial"/>
          <w:sz w:val="22"/>
          <w:szCs w:val="22"/>
        </w:rPr>
        <w:t>eight</w:t>
      </w:r>
      <w:r>
        <w:rPr>
          <w:rFonts w:ascii="Arial" w:hAnsi="Arial" w:cs="Arial"/>
          <w:sz w:val="22"/>
          <w:szCs w:val="22"/>
        </w:rPr>
        <w:t xml:space="preserve"> years, </w:t>
      </w:r>
      <w:r w:rsidR="00035281">
        <w:rPr>
          <w:rFonts w:ascii="Arial" w:hAnsi="Arial" w:cs="Arial"/>
          <w:sz w:val="22"/>
          <w:szCs w:val="22"/>
        </w:rPr>
        <w:t xml:space="preserve">Council has had to manage </w:t>
      </w:r>
      <w:r w:rsidR="00D87B82">
        <w:rPr>
          <w:rFonts w:ascii="Arial" w:hAnsi="Arial" w:cs="Arial"/>
          <w:sz w:val="22"/>
          <w:szCs w:val="22"/>
        </w:rPr>
        <w:t xml:space="preserve">considerable </w:t>
      </w:r>
      <w:r w:rsidR="003F5E99">
        <w:rPr>
          <w:rFonts w:ascii="Arial" w:hAnsi="Arial" w:cs="Arial"/>
          <w:sz w:val="22"/>
          <w:szCs w:val="22"/>
        </w:rPr>
        <w:t xml:space="preserve">challenges </w:t>
      </w:r>
      <w:r w:rsidR="00035281">
        <w:rPr>
          <w:rFonts w:ascii="Arial" w:hAnsi="Arial" w:cs="Arial"/>
          <w:sz w:val="22"/>
          <w:szCs w:val="22"/>
        </w:rPr>
        <w:t xml:space="preserve">that have increased costs, increased complexity and reduced community trust in </w:t>
      </w:r>
      <w:r w:rsidR="00AF2441">
        <w:rPr>
          <w:rFonts w:ascii="Arial" w:hAnsi="Arial" w:cs="Arial"/>
          <w:sz w:val="22"/>
          <w:szCs w:val="22"/>
        </w:rPr>
        <w:t>recycling</w:t>
      </w:r>
      <w:r w:rsidR="00871904">
        <w:rPr>
          <w:rFonts w:ascii="Arial" w:hAnsi="Arial" w:cs="Arial"/>
          <w:sz w:val="22"/>
          <w:szCs w:val="22"/>
        </w:rPr>
        <w:t>.</w:t>
      </w:r>
    </w:p>
    <w:p w14:paraId="0BCCE98E" w14:textId="20279476" w:rsidR="000110D0" w:rsidRDefault="00871904" w:rsidP="00C67508">
      <w:pPr>
        <w:rPr>
          <w:rFonts w:ascii="Arial" w:hAnsi="Arial" w:cs="Arial"/>
          <w:sz w:val="22"/>
          <w:szCs w:val="22"/>
        </w:rPr>
      </w:pPr>
      <w:r>
        <w:rPr>
          <w:rFonts w:ascii="Arial" w:hAnsi="Arial" w:cs="Arial"/>
          <w:sz w:val="22"/>
          <w:szCs w:val="22"/>
        </w:rPr>
        <w:t xml:space="preserve">The decision by China </w:t>
      </w:r>
      <w:r w:rsidR="00DB515B">
        <w:rPr>
          <w:rFonts w:ascii="Arial" w:hAnsi="Arial" w:cs="Arial"/>
          <w:sz w:val="22"/>
          <w:szCs w:val="22"/>
        </w:rPr>
        <w:t xml:space="preserve">in 2018 </w:t>
      </w:r>
      <w:r>
        <w:rPr>
          <w:rFonts w:ascii="Arial" w:hAnsi="Arial" w:cs="Arial"/>
          <w:sz w:val="22"/>
          <w:szCs w:val="22"/>
        </w:rPr>
        <w:t>to reject exporte</w:t>
      </w:r>
      <w:r w:rsidR="00A17FAF">
        <w:rPr>
          <w:rFonts w:ascii="Arial" w:hAnsi="Arial" w:cs="Arial"/>
          <w:sz w:val="22"/>
          <w:szCs w:val="22"/>
        </w:rPr>
        <w:t>d</w:t>
      </w:r>
      <w:r>
        <w:rPr>
          <w:rFonts w:ascii="Arial" w:hAnsi="Arial" w:cs="Arial"/>
          <w:sz w:val="22"/>
          <w:szCs w:val="22"/>
        </w:rPr>
        <w:t xml:space="preserve"> contaminated recycling led to stockpiling by </w:t>
      </w:r>
      <w:r w:rsidR="00A17FAF">
        <w:rPr>
          <w:rFonts w:ascii="Arial" w:hAnsi="Arial" w:cs="Arial"/>
          <w:sz w:val="22"/>
          <w:szCs w:val="22"/>
        </w:rPr>
        <w:t xml:space="preserve">recycling companies. This resulted </w:t>
      </w:r>
      <w:r w:rsidR="00C67508">
        <w:rPr>
          <w:rFonts w:ascii="Arial" w:hAnsi="Arial" w:cs="Arial"/>
          <w:sz w:val="22"/>
          <w:szCs w:val="22"/>
        </w:rPr>
        <w:t>in the ‘Recycling Crisis</w:t>
      </w:r>
      <w:r w:rsidR="002C64C3">
        <w:rPr>
          <w:rFonts w:ascii="Arial" w:hAnsi="Arial" w:cs="Arial"/>
          <w:sz w:val="22"/>
          <w:szCs w:val="22"/>
        </w:rPr>
        <w:t>’</w:t>
      </w:r>
      <w:r w:rsidR="00C67508">
        <w:rPr>
          <w:rFonts w:ascii="Arial" w:hAnsi="Arial" w:cs="Arial"/>
          <w:sz w:val="22"/>
          <w:szCs w:val="22"/>
        </w:rPr>
        <w:t xml:space="preserve"> </w:t>
      </w:r>
      <w:r w:rsidR="000110D0">
        <w:rPr>
          <w:rFonts w:ascii="Arial" w:hAnsi="Arial" w:cs="Arial"/>
          <w:sz w:val="22"/>
          <w:szCs w:val="22"/>
        </w:rPr>
        <w:t xml:space="preserve">following </w:t>
      </w:r>
      <w:r w:rsidR="00A17FAF">
        <w:rPr>
          <w:rFonts w:ascii="Arial" w:hAnsi="Arial" w:cs="Arial"/>
          <w:sz w:val="22"/>
          <w:szCs w:val="22"/>
        </w:rPr>
        <w:t>d</w:t>
      </w:r>
      <w:r>
        <w:rPr>
          <w:rFonts w:ascii="Arial" w:hAnsi="Arial" w:cs="Arial"/>
          <w:sz w:val="22"/>
          <w:szCs w:val="22"/>
        </w:rPr>
        <w:t>angerous</w:t>
      </w:r>
      <w:r w:rsidR="00D909D0">
        <w:rPr>
          <w:rFonts w:ascii="Arial" w:hAnsi="Arial" w:cs="Arial"/>
          <w:sz w:val="22"/>
          <w:szCs w:val="22"/>
        </w:rPr>
        <w:t xml:space="preserve"> fires and the collapse of </w:t>
      </w:r>
      <w:r w:rsidR="00A06D2E">
        <w:rPr>
          <w:rFonts w:ascii="Arial" w:hAnsi="Arial" w:cs="Arial"/>
          <w:sz w:val="22"/>
          <w:szCs w:val="22"/>
        </w:rPr>
        <w:t xml:space="preserve">a </w:t>
      </w:r>
      <w:r w:rsidR="00D909D0">
        <w:rPr>
          <w:rFonts w:ascii="Arial" w:hAnsi="Arial" w:cs="Arial"/>
          <w:sz w:val="22"/>
          <w:szCs w:val="22"/>
        </w:rPr>
        <w:t>major recycling compan</w:t>
      </w:r>
      <w:r w:rsidR="00A06D2E">
        <w:rPr>
          <w:rFonts w:ascii="Arial" w:hAnsi="Arial" w:cs="Arial"/>
          <w:sz w:val="22"/>
          <w:szCs w:val="22"/>
        </w:rPr>
        <w:t>y</w:t>
      </w:r>
      <w:r w:rsidR="00D909D0">
        <w:rPr>
          <w:rFonts w:ascii="Arial" w:hAnsi="Arial" w:cs="Arial"/>
          <w:sz w:val="22"/>
          <w:szCs w:val="22"/>
        </w:rPr>
        <w:t xml:space="preserve"> </w:t>
      </w:r>
      <w:r w:rsidR="00C67508">
        <w:rPr>
          <w:rFonts w:ascii="Arial" w:hAnsi="Arial" w:cs="Arial"/>
          <w:sz w:val="22"/>
          <w:szCs w:val="22"/>
        </w:rPr>
        <w:t>in 2019</w:t>
      </w:r>
      <w:r w:rsidR="000110D0">
        <w:rPr>
          <w:rFonts w:ascii="Arial" w:hAnsi="Arial" w:cs="Arial"/>
          <w:sz w:val="22"/>
          <w:szCs w:val="22"/>
        </w:rPr>
        <w:t>.</w:t>
      </w:r>
    </w:p>
    <w:p w14:paraId="03FF448B" w14:textId="17731ADD" w:rsidR="00D91D9E" w:rsidRDefault="00697351" w:rsidP="00C67508">
      <w:pPr>
        <w:rPr>
          <w:rFonts w:ascii="Arial" w:hAnsi="Arial" w:cs="Arial"/>
          <w:sz w:val="22"/>
          <w:szCs w:val="22"/>
        </w:rPr>
      </w:pPr>
      <w:r>
        <w:rPr>
          <w:rFonts w:ascii="Arial" w:hAnsi="Arial" w:cs="Arial"/>
          <w:sz w:val="22"/>
          <w:szCs w:val="22"/>
        </w:rPr>
        <w:t xml:space="preserve">Community trust in the recycling system </w:t>
      </w:r>
      <w:r w:rsidR="007474AC">
        <w:rPr>
          <w:rFonts w:ascii="Arial" w:hAnsi="Arial" w:cs="Arial"/>
          <w:sz w:val="22"/>
          <w:szCs w:val="22"/>
        </w:rPr>
        <w:t xml:space="preserve">reduced and then the </w:t>
      </w:r>
      <w:r w:rsidR="002154AF">
        <w:rPr>
          <w:rFonts w:ascii="Arial" w:hAnsi="Arial" w:cs="Arial"/>
          <w:sz w:val="22"/>
          <w:szCs w:val="22"/>
        </w:rPr>
        <w:t xml:space="preserve">COVID-19 pandemic </w:t>
      </w:r>
      <w:r w:rsidR="00D91D9E">
        <w:rPr>
          <w:rFonts w:ascii="Arial" w:hAnsi="Arial" w:cs="Arial"/>
          <w:sz w:val="22"/>
          <w:szCs w:val="22"/>
        </w:rPr>
        <w:t>further changed community attitudes.</w:t>
      </w:r>
      <w:r w:rsidR="00D620A5">
        <w:rPr>
          <w:rFonts w:ascii="Arial" w:hAnsi="Arial" w:cs="Arial"/>
          <w:sz w:val="22"/>
          <w:szCs w:val="22"/>
        </w:rPr>
        <w:t xml:space="preserve"> Dumping rubbish in public spaces increased dra</w:t>
      </w:r>
      <w:r w:rsidR="008B456B">
        <w:rPr>
          <w:rFonts w:ascii="Arial" w:hAnsi="Arial" w:cs="Arial"/>
          <w:sz w:val="22"/>
          <w:szCs w:val="22"/>
        </w:rPr>
        <w:t>matically and</w:t>
      </w:r>
      <w:r w:rsidR="00CF3A20">
        <w:rPr>
          <w:rFonts w:ascii="Arial" w:hAnsi="Arial" w:cs="Arial"/>
          <w:sz w:val="22"/>
          <w:szCs w:val="22"/>
        </w:rPr>
        <w:t xml:space="preserve"> some community members became </w:t>
      </w:r>
      <w:r w:rsidR="00E74A50">
        <w:rPr>
          <w:rFonts w:ascii="Arial" w:hAnsi="Arial" w:cs="Arial"/>
          <w:sz w:val="22"/>
          <w:szCs w:val="22"/>
        </w:rPr>
        <w:t xml:space="preserve">less conscientious about using their </w:t>
      </w:r>
      <w:r w:rsidR="00CF3A20">
        <w:rPr>
          <w:rFonts w:ascii="Arial" w:hAnsi="Arial" w:cs="Arial"/>
          <w:sz w:val="22"/>
          <w:szCs w:val="22"/>
        </w:rPr>
        <w:t>kerbside recycling bins</w:t>
      </w:r>
      <w:r w:rsidR="00E74A50">
        <w:rPr>
          <w:rFonts w:ascii="Arial" w:hAnsi="Arial" w:cs="Arial"/>
          <w:sz w:val="22"/>
          <w:szCs w:val="22"/>
        </w:rPr>
        <w:t>.</w:t>
      </w:r>
    </w:p>
    <w:p w14:paraId="05E6941B" w14:textId="2A4C4EE3" w:rsidR="000F26E4" w:rsidRPr="00F13D6C" w:rsidRDefault="00F13D6C" w:rsidP="00F13D6C">
      <w:pPr>
        <w:rPr>
          <w:rFonts w:ascii="Arial" w:hAnsi="Arial" w:cs="Arial"/>
          <w:b/>
          <w:bCs/>
          <w:sz w:val="22"/>
          <w:szCs w:val="22"/>
        </w:rPr>
      </w:pPr>
      <w:r w:rsidRPr="00F13D6C">
        <w:rPr>
          <w:rFonts w:ascii="Arial" w:hAnsi="Arial" w:cs="Arial"/>
          <w:b/>
          <w:bCs/>
          <w:sz w:val="22"/>
          <w:szCs w:val="22"/>
        </w:rPr>
        <w:t xml:space="preserve">Innovative </w:t>
      </w:r>
      <w:r w:rsidR="008411DD">
        <w:rPr>
          <w:rFonts w:ascii="Arial" w:hAnsi="Arial" w:cs="Arial"/>
          <w:b/>
          <w:bCs/>
          <w:sz w:val="22"/>
          <w:szCs w:val="22"/>
        </w:rPr>
        <w:t>s</w:t>
      </w:r>
      <w:r w:rsidRPr="00F13D6C">
        <w:rPr>
          <w:rFonts w:ascii="Arial" w:hAnsi="Arial" w:cs="Arial"/>
          <w:b/>
          <w:bCs/>
          <w:sz w:val="22"/>
          <w:szCs w:val="22"/>
        </w:rPr>
        <w:t xml:space="preserve">ervice </w:t>
      </w:r>
      <w:r w:rsidR="008411DD">
        <w:rPr>
          <w:rFonts w:ascii="Arial" w:hAnsi="Arial" w:cs="Arial"/>
          <w:b/>
          <w:bCs/>
          <w:sz w:val="22"/>
          <w:szCs w:val="22"/>
        </w:rPr>
        <w:t>d</w:t>
      </w:r>
      <w:r w:rsidRPr="00F13D6C">
        <w:rPr>
          <w:rFonts w:ascii="Arial" w:hAnsi="Arial" w:cs="Arial"/>
          <w:b/>
          <w:bCs/>
          <w:sz w:val="22"/>
          <w:szCs w:val="22"/>
        </w:rPr>
        <w:t>elivery</w:t>
      </w:r>
      <w:r w:rsidR="004B3DAF">
        <w:rPr>
          <w:rFonts w:ascii="Arial" w:hAnsi="Arial" w:cs="Arial"/>
          <w:b/>
          <w:bCs/>
          <w:sz w:val="22"/>
          <w:szCs w:val="22"/>
        </w:rPr>
        <w:t xml:space="preserve"> and increased </w:t>
      </w:r>
      <w:r w:rsidR="00741083">
        <w:rPr>
          <w:rFonts w:ascii="Arial" w:hAnsi="Arial" w:cs="Arial"/>
          <w:b/>
          <w:bCs/>
          <w:sz w:val="22"/>
          <w:szCs w:val="22"/>
        </w:rPr>
        <w:t>investment</w:t>
      </w:r>
    </w:p>
    <w:p w14:paraId="1866E03E" w14:textId="6FEFF0B3" w:rsidR="00AE7DE4" w:rsidRDefault="00D620A5" w:rsidP="00AE7DE4">
      <w:pPr>
        <w:rPr>
          <w:rFonts w:ascii="Arial" w:hAnsi="Arial" w:cs="Arial"/>
          <w:sz w:val="22"/>
          <w:szCs w:val="22"/>
        </w:rPr>
      </w:pPr>
      <w:r>
        <w:rPr>
          <w:rFonts w:ascii="Arial" w:hAnsi="Arial" w:cs="Arial"/>
          <w:sz w:val="22"/>
          <w:szCs w:val="22"/>
        </w:rPr>
        <w:t>In response</w:t>
      </w:r>
      <w:r w:rsidR="00F13D6C">
        <w:rPr>
          <w:rFonts w:ascii="Arial" w:hAnsi="Arial" w:cs="Arial"/>
          <w:sz w:val="22"/>
          <w:szCs w:val="22"/>
        </w:rPr>
        <w:t xml:space="preserve"> to the chall</w:t>
      </w:r>
      <w:r w:rsidR="004B3DAF">
        <w:rPr>
          <w:rFonts w:ascii="Arial" w:hAnsi="Arial" w:cs="Arial"/>
          <w:sz w:val="22"/>
          <w:szCs w:val="22"/>
        </w:rPr>
        <w:t>e</w:t>
      </w:r>
      <w:r w:rsidR="00F13D6C">
        <w:rPr>
          <w:rFonts w:ascii="Arial" w:hAnsi="Arial" w:cs="Arial"/>
          <w:sz w:val="22"/>
          <w:szCs w:val="22"/>
        </w:rPr>
        <w:t>nges</w:t>
      </w:r>
      <w:r>
        <w:rPr>
          <w:rFonts w:ascii="Arial" w:hAnsi="Arial" w:cs="Arial"/>
          <w:sz w:val="22"/>
          <w:szCs w:val="22"/>
        </w:rPr>
        <w:t xml:space="preserve">, </w:t>
      </w:r>
      <w:r w:rsidR="00AE7DE4">
        <w:rPr>
          <w:rFonts w:ascii="Arial" w:hAnsi="Arial" w:cs="Arial"/>
          <w:sz w:val="22"/>
          <w:szCs w:val="22"/>
        </w:rPr>
        <w:t>Hobsons Bay City Council became the</w:t>
      </w:r>
      <w:r w:rsidR="00AE7DE4" w:rsidRPr="00DC7119">
        <w:rPr>
          <w:rFonts w:ascii="Arial" w:hAnsi="Arial" w:cs="Arial"/>
          <w:sz w:val="22"/>
          <w:szCs w:val="22"/>
        </w:rPr>
        <w:t xml:space="preserve"> first in Victoria to provide four streams of </w:t>
      </w:r>
      <w:r w:rsidR="00BE0E44">
        <w:rPr>
          <w:rFonts w:ascii="Arial" w:hAnsi="Arial" w:cs="Arial"/>
          <w:sz w:val="22"/>
          <w:szCs w:val="22"/>
        </w:rPr>
        <w:t>k</w:t>
      </w:r>
      <w:r w:rsidR="00AE7DE4">
        <w:rPr>
          <w:rFonts w:ascii="Arial" w:hAnsi="Arial" w:cs="Arial"/>
          <w:sz w:val="22"/>
          <w:szCs w:val="22"/>
        </w:rPr>
        <w:t xml:space="preserve">erbside </w:t>
      </w:r>
      <w:r w:rsidR="00BE0E44">
        <w:rPr>
          <w:rFonts w:ascii="Arial" w:hAnsi="Arial" w:cs="Arial"/>
          <w:sz w:val="22"/>
          <w:szCs w:val="22"/>
        </w:rPr>
        <w:t>c</w:t>
      </w:r>
      <w:r w:rsidR="00AE7DE4">
        <w:rPr>
          <w:rFonts w:ascii="Arial" w:hAnsi="Arial" w:cs="Arial"/>
          <w:sz w:val="22"/>
          <w:szCs w:val="22"/>
        </w:rPr>
        <w:t xml:space="preserve">ollection in 2020. The service was then changed in 2021 in response to community feedback about the frequency of collection of different types of bins. </w:t>
      </w:r>
    </w:p>
    <w:p w14:paraId="16AC266E" w14:textId="4A2CD5B2" w:rsidR="004336A4" w:rsidRDefault="00C2646A" w:rsidP="00AE7DE4">
      <w:pPr>
        <w:rPr>
          <w:rFonts w:ascii="Arial" w:hAnsi="Arial" w:cs="Arial"/>
          <w:sz w:val="22"/>
          <w:szCs w:val="22"/>
        </w:rPr>
      </w:pPr>
      <w:r>
        <w:rPr>
          <w:rFonts w:ascii="Arial" w:hAnsi="Arial" w:cs="Arial"/>
          <w:sz w:val="22"/>
          <w:szCs w:val="22"/>
        </w:rPr>
        <w:t xml:space="preserve">Council also expanded the types of public litter bins provided and </w:t>
      </w:r>
      <w:r w:rsidR="0044071C">
        <w:rPr>
          <w:rFonts w:ascii="Arial" w:hAnsi="Arial" w:cs="Arial"/>
          <w:sz w:val="22"/>
          <w:szCs w:val="22"/>
        </w:rPr>
        <w:t>increased spending on cleaning up dumped rubbish.</w:t>
      </w:r>
    </w:p>
    <w:p w14:paraId="72B9642D" w14:textId="77777777" w:rsidR="00F16AA4" w:rsidRDefault="00F16AA4" w:rsidP="00F16AA4">
      <w:pPr>
        <w:pStyle w:val="Heading1"/>
      </w:pPr>
      <w:bookmarkStart w:id="3" w:name="_Toc233388051"/>
      <w:r>
        <w:t>Strategy Objectives</w:t>
      </w:r>
      <w:bookmarkEnd w:id="3"/>
    </w:p>
    <w:p w14:paraId="4D450A3C" w14:textId="77777777" w:rsidR="00F16AA4" w:rsidRDefault="00F16AA4" w:rsidP="00F16AA4"/>
    <w:p w14:paraId="428B9E1E" w14:textId="7D720239" w:rsidR="00BD4E26" w:rsidRDefault="00E0109F" w:rsidP="00452925">
      <w:pPr>
        <w:rPr>
          <w:rFonts w:ascii="Arial" w:hAnsi="Arial" w:cs="Arial"/>
          <w:sz w:val="22"/>
          <w:szCs w:val="22"/>
        </w:rPr>
      </w:pPr>
      <w:r w:rsidRPr="003E2691">
        <w:rPr>
          <w:rFonts w:ascii="Arial" w:hAnsi="Arial" w:cs="Arial"/>
          <w:sz w:val="22"/>
          <w:szCs w:val="22"/>
        </w:rPr>
        <w:t xml:space="preserve">This Strategy aims to balance four key </w:t>
      </w:r>
      <w:r w:rsidR="003E2691" w:rsidRPr="003E2691">
        <w:rPr>
          <w:rFonts w:ascii="Arial" w:hAnsi="Arial" w:cs="Arial"/>
          <w:sz w:val="22"/>
          <w:szCs w:val="22"/>
        </w:rPr>
        <w:t>O</w:t>
      </w:r>
      <w:r w:rsidRPr="003E2691">
        <w:rPr>
          <w:rFonts w:ascii="Arial" w:hAnsi="Arial" w:cs="Arial"/>
          <w:sz w:val="22"/>
          <w:szCs w:val="22"/>
        </w:rPr>
        <w:t>bjectives to provide the best possible waste and recycling service</w:t>
      </w:r>
      <w:r w:rsidR="00AF0572">
        <w:rPr>
          <w:rFonts w:ascii="Arial" w:hAnsi="Arial" w:cs="Arial"/>
          <w:sz w:val="22"/>
          <w:szCs w:val="22"/>
        </w:rPr>
        <w:t xml:space="preserve"> for our community.</w:t>
      </w:r>
    </w:p>
    <w:p w14:paraId="078DBD35" w14:textId="77777777" w:rsidR="002B20E3" w:rsidRDefault="002B20E3" w:rsidP="00452925">
      <w:pPr>
        <w:rPr>
          <w:rFonts w:ascii="Arial" w:hAnsi="Arial" w:cs="Arial"/>
          <w:sz w:val="22"/>
          <w:szCs w:val="22"/>
        </w:rPr>
      </w:pPr>
    </w:p>
    <w:p w14:paraId="19A47BA8" w14:textId="5901C10E" w:rsidR="002B20E3" w:rsidRDefault="002B20E3" w:rsidP="00452925">
      <w:pPr>
        <w:rPr>
          <w:rFonts w:ascii="Arial" w:hAnsi="Arial" w:cs="Arial"/>
          <w:b/>
          <w:bCs/>
          <w:sz w:val="22"/>
          <w:szCs w:val="22"/>
        </w:rPr>
      </w:pPr>
      <w:r>
        <w:rPr>
          <w:rFonts w:ascii="Arial" w:hAnsi="Arial" w:cs="Arial"/>
          <w:b/>
          <w:bCs/>
          <w:sz w:val="22"/>
          <w:szCs w:val="22"/>
        </w:rPr>
        <w:t xml:space="preserve">Objective 1 – Meet </w:t>
      </w:r>
      <w:r w:rsidR="00FD2114">
        <w:rPr>
          <w:rFonts w:ascii="Arial" w:hAnsi="Arial" w:cs="Arial"/>
          <w:b/>
          <w:bCs/>
          <w:sz w:val="22"/>
          <w:szCs w:val="22"/>
        </w:rPr>
        <w:t>l</w:t>
      </w:r>
      <w:r>
        <w:rPr>
          <w:rFonts w:ascii="Arial" w:hAnsi="Arial" w:cs="Arial"/>
          <w:b/>
          <w:bCs/>
          <w:sz w:val="22"/>
          <w:szCs w:val="22"/>
        </w:rPr>
        <w:t xml:space="preserve">egislative and </w:t>
      </w:r>
      <w:r w:rsidR="00FD2114">
        <w:rPr>
          <w:rFonts w:ascii="Arial" w:hAnsi="Arial" w:cs="Arial"/>
          <w:b/>
          <w:bCs/>
          <w:sz w:val="22"/>
          <w:szCs w:val="22"/>
        </w:rPr>
        <w:t>r</w:t>
      </w:r>
      <w:r>
        <w:rPr>
          <w:rFonts w:ascii="Arial" w:hAnsi="Arial" w:cs="Arial"/>
          <w:b/>
          <w:bCs/>
          <w:sz w:val="22"/>
          <w:szCs w:val="22"/>
        </w:rPr>
        <w:t>egulatory requirements</w:t>
      </w:r>
    </w:p>
    <w:p w14:paraId="4C3D8838" w14:textId="78DD9F6E" w:rsidR="002B20E3" w:rsidRDefault="002B20E3" w:rsidP="00452925">
      <w:pPr>
        <w:rPr>
          <w:rFonts w:ascii="Arial" w:hAnsi="Arial" w:cs="Arial"/>
          <w:sz w:val="22"/>
          <w:szCs w:val="22"/>
        </w:rPr>
      </w:pPr>
      <w:r>
        <w:rPr>
          <w:rFonts w:ascii="Arial" w:hAnsi="Arial" w:cs="Arial"/>
          <w:sz w:val="22"/>
          <w:szCs w:val="22"/>
        </w:rPr>
        <w:t xml:space="preserve">Council is obliged to deliver waste and recycling services </w:t>
      </w:r>
      <w:r w:rsidR="002A6309">
        <w:rPr>
          <w:rFonts w:ascii="Arial" w:hAnsi="Arial" w:cs="Arial"/>
          <w:sz w:val="22"/>
          <w:szCs w:val="22"/>
        </w:rPr>
        <w:t>within a regulatory framework including:</w:t>
      </w:r>
    </w:p>
    <w:p w14:paraId="77D2DFD1" w14:textId="4C1C8296" w:rsidR="002A6309" w:rsidRDefault="002A6309" w:rsidP="00452925">
      <w:pPr>
        <w:rPr>
          <w:rFonts w:ascii="Arial" w:hAnsi="Arial" w:cs="Arial"/>
          <w:sz w:val="22"/>
          <w:szCs w:val="22"/>
        </w:rPr>
      </w:pPr>
      <w:r w:rsidRPr="1DA15711">
        <w:rPr>
          <w:rFonts w:ascii="Arial" w:hAnsi="Arial" w:cs="Arial"/>
          <w:i/>
          <w:iCs/>
          <w:sz w:val="22"/>
          <w:szCs w:val="22"/>
        </w:rPr>
        <w:t>Local Government Act 1989 &amp; 2020</w:t>
      </w:r>
      <w:r w:rsidR="000F53B5" w:rsidRPr="1DA15711">
        <w:rPr>
          <w:rFonts w:ascii="Arial" w:hAnsi="Arial" w:cs="Arial"/>
          <w:i/>
          <w:iCs/>
          <w:sz w:val="22"/>
          <w:szCs w:val="22"/>
        </w:rPr>
        <w:t xml:space="preserve"> </w:t>
      </w:r>
    </w:p>
    <w:p w14:paraId="38F191F9" w14:textId="4600CDCB" w:rsidR="000F53B5" w:rsidRDefault="000F53B5" w:rsidP="1DA15711">
      <w:pPr>
        <w:rPr>
          <w:rFonts w:ascii="Arial" w:hAnsi="Arial" w:cs="Arial"/>
          <w:i/>
          <w:iCs/>
          <w:sz w:val="22"/>
          <w:szCs w:val="22"/>
        </w:rPr>
      </w:pPr>
      <w:r w:rsidRPr="1DA15711">
        <w:rPr>
          <w:rFonts w:ascii="Arial" w:hAnsi="Arial" w:cs="Arial"/>
          <w:i/>
          <w:iCs/>
          <w:sz w:val="22"/>
          <w:szCs w:val="22"/>
        </w:rPr>
        <w:t xml:space="preserve">Environment Protection Act 2017 </w:t>
      </w:r>
    </w:p>
    <w:p w14:paraId="767A166C" w14:textId="0E78A140" w:rsidR="004C22EB" w:rsidRDefault="001C4E8F" w:rsidP="1DA15711">
      <w:pPr>
        <w:rPr>
          <w:rFonts w:ascii="Arial" w:hAnsi="Arial" w:cs="Arial"/>
          <w:i/>
          <w:iCs/>
          <w:sz w:val="22"/>
          <w:szCs w:val="22"/>
        </w:rPr>
      </w:pPr>
      <w:r w:rsidRPr="1DA15711">
        <w:rPr>
          <w:rFonts w:ascii="Arial" w:hAnsi="Arial" w:cs="Arial"/>
          <w:i/>
          <w:iCs/>
          <w:sz w:val="22"/>
          <w:szCs w:val="22"/>
        </w:rPr>
        <w:t>Road Management Act 2024</w:t>
      </w:r>
    </w:p>
    <w:p w14:paraId="28A21BFD" w14:textId="77777777" w:rsidR="00642871" w:rsidRPr="00642871" w:rsidRDefault="00642871" w:rsidP="1DA15711">
      <w:pPr>
        <w:rPr>
          <w:rFonts w:ascii="Arial" w:hAnsi="Arial" w:cs="Arial"/>
          <w:i/>
          <w:iCs/>
          <w:sz w:val="22"/>
          <w:szCs w:val="22"/>
        </w:rPr>
      </w:pPr>
      <w:r w:rsidRPr="1DA15711">
        <w:rPr>
          <w:rFonts w:ascii="Arial" w:hAnsi="Arial" w:cs="Arial"/>
          <w:i/>
          <w:iCs/>
          <w:sz w:val="22"/>
          <w:szCs w:val="22"/>
        </w:rPr>
        <w:t>Circular</w:t>
      </w:r>
      <w:r w:rsidRPr="1DA15711">
        <w:rPr>
          <w:rFonts w:ascii="Arial" w:hAnsi="Arial" w:cs="Arial"/>
          <w:i/>
          <w:iCs/>
          <w:spacing w:val="-4"/>
          <w:sz w:val="22"/>
          <w:szCs w:val="22"/>
        </w:rPr>
        <w:t xml:space="preserve"> </w:t>
      </w:r>
      <w:r w:rsidRPr="1DA15711">
        <w:rPr>
          <w:rFonts w:ascii="Arial" w:hAnsi="Arial" w:cs="Arial"/>
          <w:i/>
          <w:iCs/>
          <w:sz w:val="22"/>
          <w:szCs w:val="22"/>
        </w:rPr>
        <w:t>Economy</w:t>
      </w:r>
      <w:r w:rsidRPr="1DA15711">
        <w:rPr>
          <w:rFonts w:ascii="Arial" w:hAnsi="Arial" w:cs="Arial"/>
          <w:i/>
          <w:iCs/>
          <w:spacing w:val="-4"/>
          <w:sz w:val="22"/>
          <w:szCs w:val="22"/>
        </w:rPr>
        <w:t xml:space="preserve"> </w:t>
      </w:r>
      <w:r w:rsidRPr="1DA15711">
        <w:rPr>
          <w:rFonts w:ascii="Arial" w:hAnsi="Arial" w:cs="Arial"/>
          <w:i/>
          <w:iCs/>
          <w:sz w:val="22"/>
          <w:szCs w:val="22"/>
        </w:rPr>
        <w:t>(Waste</w:t>
      </w:r>
      <w:r w:rsidRPr="1DA15711">
        <w:rPr>
          <w:rFonts w:ascii="Arial" w:hAnsi="Arial" w:cs="Arial"/>
          <w:i/>
          <w:iCs/>
          <w:spacing w:val="-5"/>
          <w:sz w:val="22"/>
          <w:szCs w:val="22"/>
        </w:rPr>
        <w:t xml:space="preserve"> </w:t>
      </w:r>
      <w:r w:rsidRPr="1DA15711">
        <w:rPr>
          <w:rFonts w:ascii="Arial" w:hAnsi="Arial" w:cs="Arial"/>
          <w:i/>
          <w:iCs/>
          <w:sz w:val="22"/>
          <w:szCs w:val="22"/>
        </w:rPr>
        <w:t>Reduction</w:t>
      </w:r>
      <w:r w:rsidRPr="1DA15711">
        <w:rPr>
          <w:rFonts w:ascii="Arial" w:hAnsi="Arial" w:cs="Arial"/>
          <w:i/>
          <w:iCs/>
          <w:spacing w:val="-5"/>
          <w:sz w:val="22"/>
          <w:szCs w:val="22"/>
        </w:rPr>
        <w:t xml:space="preserve"> </w:t>
      </w:r>
      <w:r w:rsidRPr="1DA15711">
        <w:rPr>
          <w:rFonts w:ascii="Arial" w:hAnsi="Arial" w:cs="Arial"/>
          <w:i/>
          <w:iCs/>
          <w:sz w:val="22"/>
          <w:szCs w:val="22"/>
        </w:rPr>
        <w:t>and</w:t>
      </w:r>
      <w:r w:rsidRPr="1DA15711">
        <w:rPr>
          <w:rFonts w:ascii="Arial" w:hAnsi="Arial" w:cs="Arial"/>
          <w:i/>
          <w:iCs/>
          <w:spacing w:val="-1"/>
          <w:sz w:val="22"/>
          <w:szCs w:val="22"/>
        </w:rPr>
        <w:t xml:space="preserve"> </w:t>
      </w:r>
      <w:r w:rsidRPr="1DA15711">
        <w:rPr>
          <w:rFonts w:ascii="Arial" w:hAnsi="Arial" w:cs="Arial"/>
          <w:i/>
          <w:iCs/>
          <w:sz w:val="22"/>
          <w:szCs w:val="22"/>
        </w:rPr>
        <w:t>Recycling</w:t>
      </w:r>
      <w:r w:rsidRPr="1DA15711">
        <w:rPr>
          <w:rFonts w:ascii="Arial" w:hAnsi="Arial" w:cs="Arial"/>
          <w:i/>
          <w:iCs/>
          <w:spacing w:val="-6"/>
          <w:sz w:val="22"/>
          <w:szCs w:val="22"/>
        </w:rPr>
        <w:t xml:space="preserve"> </w:t>
      </w:r>
      <w:r w:rsidRPr="1DA15711">
        <w:rPr>
          <w:rFonts w:ascii="Arial" w:hAnsi="Arial" w:cs="Arial"/>
          <w:i/>
          <w:iCs/>
          <w:sz w:val="22"/>
          <w:szCs w:val="22"/>
        </w:rPr>
        <w:t>Act)</w:t>
      </w:r>
      <w:r w:rsidRPr="1DA15711">
        <w:rPr>
          <w:rFonts w:ascii="Arial" w:hAnsi="Arial" w:cs="Arial"/>
          <w:i/>
          <w:iCs/>
          <w:spacing w:val="-4"/>
          <w:sz w:val="22"/>
          <w:szCs w:val="22"/>
        </w:rPr>
        <w:t xml:space="preserve"> </w:t>
      </w:r>
      <w:r w:rsidRPr="1DA15711">
        <w:rPr>
          <w:rFonts w:ascii="Arial" w:hAnsi="Arial" w:cs="Arial"/>
          <w:i/>
          <w:iCs/>
          <w:sz w:val="22"/>
          <w:szCs w:val="22"/>
        </w:rPr>
        <w:t>2021</w:t>
      </w:r>
    </w:p>
    <w:p w14:paraId="02EF29DB" w14:textId="6E6A5902" w:rsidR="00642871" w:rsidRPr="00642871" w:rsidRDefault="00642871" w:rsidP="00452925">
      <w:pPr>
        <w:rPr>
          <w:rFonts w:ascii="Arial" w:hAnsi="Arial" w:cs="Arial"/>
          <w:i/>
          <w:iCs/>
          <w:sz w:val="22"/>
          <w:szCs w:val="22"/>
        </w:rPr>
      </w:pPr>
      <w:r w:rsidRPr="00642871">
        <w:rPr>
          <w:rFonts w:ascii="Arial" w:hAnsi="Arial" w:cs="Arial"/>
          <w:i/>
          <w:sz w:val="22"/>
          <w:szCs w:val="22"/>
        </w:rPr>
        <w:t>Service</w:t>
      </w:r>
      <w:r w:rsidRPr="00642871">
        <w:rPr>
          <w:rFonts w:ascii="Arial" w:hAnsi="Arial" w:cs="Arial"/>
          <w:i/>
          <w:spacing w:val="-1"/>
          <w:sz w:val="22"/>
          <w:szCs w:val="22"/>
        </w:rPr>
        <w:t xml:space="preserve"> </w:t>
      </w:r>
      <w:r w:rsidRPr="00642871">
        <w:rPr>
          <w:rFonts w:ascii="Arial" w:hAnsi="Arial" w:cs="Arial"/>
          <w:i/>
          <w:sz w:val="22"/>
          <w:szCs w:val="22"/>
        </w:rPr>
        <w:t>Standard</w:t>
      </w:r>
      <w:r w:rsidRPr="00642871">
        <w:rPr>
          <w:rFonts w:ascii="Arial" w:hAnsi="Arial" w:cs="Arial"/>
          <w:i/>
          <w:spacing w:val="-1"/>
          <w:sz w:val="22"/>
          <w:szCs w:val="22"/>
        </w:rPr>
        <w:t xml:space="preserve"> </w:t>
      </w:r>
      <w:r w:rsidRPr="004B6137">
        <w:rPr>
          <w:rFonts w:ascii="Arial" w:hAnsi="Arial" w:cs="Arial"/>
          <w:iCs/>
          <w:sz w:val="22"/>
          <w:szCs w:val="22"/>
        </w:rPr>
        <w:t>(in draft since 2024</w:t>
      </w:r>
      <w:r w:rsidRPr="00642871">
        <w:rPr>
          <w:rFonts w:ascii="Arial" w:hAnsi="Arial" w:cs="Arial"/>
          <w:i/>
          <w:sz w:val="22"/>
          <w:szCs w:val="22"/>
        </w:rPr>
        <w:t>)</w:t>
      </w:r>
    </w:p>
    <w:p w14:paraId="143FBD5E" w14:textId="431B0005" w:rsidR="001C4E8F" w:rsidRPr="004B6137" w:rsidRDefault="004B6137" w:rsidP="00452925">
      <w:pPr>
        <w:rPr>
          <w:rFonts w:ascii="Arial" w:hAnsi="Arial" w:cs="Arial"/>
          <w:sz w:val="22"/>
          <w:szCs w:val="22"/>
        </w:rPr>
      </w:pPr>
      <w:r w:rsidRPr="1DA15711">
        <w:rPr>
          <w:rFonts w:ascii="Arial" w:hAnsi="Arial" w:cs="Arial"/>
          <w:i/>
          <w:iCs/>
          <w:sz w:val="22"/>
          <w:szCs w:val="22"/>
        </w:rPr>
        <w:t xml:space="preserve">Ministerial Good </w:t>
      </w:r>
      <w:r w:rsidR="00104611" w:rsidRPr="1DA15711">
        <w:rPr>
          <w:rFonts w:ascii="Arial" w:hAnsi="Arial" w:cs="Arial"/>
          <w:i/>
          <w:iCs/>
          <w:sz w:val="22"/>
          <w:szCs w:val="22"/>
        </w:rPr>
        <w:t>P</w:t>
      </w:r>
      <w:r w:rsidRPr="1DA15711">
        <w:rPr>
          <w:rFonts w:ascii="Arial" w:hAnsi="Arial" w:cs="Arial"/>
          <w:i/>
          <w:iCs/>
          <w:sz w:val="22"/>
          <w:szCs w:val="22"/>
        </w:rPr>
        <w:t>ractice Guidelines 2026</w:t>
      </w:r>
      <w:r w:rsidR="35248F1B" w:rsidRPr="1DA15711">
        <w:rPr>
          <w:rFonts w:ascii="Arial" w:hAnsi="Arial" w:cs="Arial"/>
          <w:i/>
          <w:iCs/>
          <w:sz w:val="22"/>
          <w:szCs w:val="22"/>
        </w:rPr>
        <w:t xml:space="preserve"> </w:t>
      </w:r>
      <w:r w:rsidRPr="1DA15711">
        <w:rPr>
          <w:rFonts w:ascii="Arial" w:hAnsi="Arial" w:cs="Arial"/>
          <w:sz w:val="22"/>
          <w:szCs w:val="22"/>
        </w:rPr>
        <w:t xml:space="preserve">(not </w:t>
      </w:r>
      <w:r w:rsidR="00741083" w:rsidRPr="1DA15711">
        <w:rPr>
          <w:rFonts w:ascii="Arial" w:hAnsi="Arial" w:cs="Arial"/>
          <w:sz w:val="22"/>
          <w:szCs w:val="22"/>
        </w:rPr>
        <w:t>compulsory</w:t>
      </w:r>
      <w:r w:rsidRPr="1DA15711">
        <w:rPr>
          <w:rFonts w:ascii="Arial" w:hAnsi="Arial" w:cs="Arial"/>
          <w:sz w:val="22"/>
          <w:szCs w:val="22"/>
        </w:rPr>
        <w:t>)</w:t>
      </w:r>
    </w:p>
    <w:p w14:paraId="36896454" w14:textId="77777777" w:rsidR="00BD4E26" w:rsidRDefault="00BD4E26" w:rsidP="00452925">
      <w:pPr>
        <w:rPr>
          <w:rFonts w:ascii="Arial" w:hAnsi="Arial" w:cs="Arial"/>
          <w:sz w:val="22"/>
          <w:szCs w:val="22"/>
        </w:rPr>
      </w:pPr>
    </w:p>
    <w:p w14:paraId="1441B001" w14:textId="4F26FCDF" w:rsidR="00BD4E26" w:rsidRPr="005672DB" w:rsidRDefault="005672DB" w:rsidP="00452925">
      <w:pPr>
        <w:rPr>
          <w:rFonts w:ascii="Arial" w:hAnsi="Arial" w:cs="Arial"/>
          <w:b/>
          <w:bCs/>
          <w:sz w:val="22"/>
          <w:szCs w:val="22"/>
        </w:rPr>
      </w:pPr>
      <w:r>
        <w:rPr>
          <w:rFonts w:ascii="Arial" w:hAnsi="Arial" w:cs="Arial"/>
          <w:b/>
          <w:bCs/>
          <w:sz w:val="22"/>
          <w:szCs w:val="22"/>
        </w:rPr>
        <w:t xml:space="preserve">Objective 2 – Meet the needs of the </w:t>
      </w:r>
      <w:r w:rsidR="00FD2114">
        <w:rPr>
          <w:rFonts w:ascii="Arial" w:hAnsi="Arial" w:cs="Arial"/>
          <w:b/>
          <w:bCs/>
          <w:sz w:val="22"/>
          <w:szCs w:val="22"/>
        </w:rPr>
        <w:t>community</w:t>
      </w:r>
    </w:p>
    <w:p w14:paraId="7EC4E5B6" w14:textId="3CA22E19" w:rsidR="008919C4" w:rsidRDefault="00FD2114" w:rsidP="00452925">
      <w:pPr>
        <w:rPr>
          <w:rFonts w:ascii="Arial" w:hAnsi="Arial" w:cs="Arial"/>
          <w:sz w:val="22"/>
          <w:szCs w:val="22"/>
        </w:rPr>
      </w:pPr>
      <w:r>
        <w:rPr>
          <w:rFonts w:ascii="Arial" w:hAnsi="Arial" w:cs="Arial"/>
          <w:sz w:val="22"/>
          <w:szCs w:val="22"/>
        </w:rPr>
        <w:t xml:space="preserve">Within the </w:t>
      </w:r>
      <w:r w:rsidR="00737E92">
        <w:rPr>
          <w:rFonts w:ascii="Arial" w:hAnsi="Arial" w:cs="Arial"/>
          <w:sz w:val="22"/>
          <w:szCs w:val="22"/>
        </w:rPr>
        <w:t xml:space="preserve">legislative and regulatory requirements listed above, Council can choose </w:t>
      </w:r>
      <w:r w:rsidR="008919C4">
        <w:rPr>
          <w:rFonts w:ascii="Arial" w:hAnsi="Arial" w:cs="Arial"/>
          <w:sz w:val="22"/>
          <w:szCs w:val="22"/>
        </w:rPr>
        <w:t>options to best meet the needs of the community. This includes:</w:t>
      </w:r>
    </w:p>
    <w:p w14:paraId="4C852701" w14:textId="455D497E" w:rsidR="008919C4" w:rsidRPr="008919C4" w:rsidRDefault="0043583A" w:rsidP="00947CAA">
      <w:pPr>
        <w:numPr>
          <w:ilvl w:val="1"/>
          <w:numId w:val="31"/>
        </w:numPr>
        <w:tabs>
          <w:tab w:val="clear" w:pos="1440"/>
          <w:tab w:val="num" w:pos="709"/>
        </w:tabs>
        <w:spacing w:after="0"/>
        <w:ind w:left="1134" w:hanging="708"/>
        <w:rPr>
          <w:rFonts w:ascii="Arial" w:hAnsi="Arial" w:cs="Arial"/>
          <w:sz w:val="22"/>
          <w:szCs w:val="22"/>
        </w:rPr>
      </w:pPr>
      <w:r>
        <w:rPr>
          <w:rFonts w:ascii="Arial" w:hAnsi="Arial" w:cs="Arial"/>
          <w:sz w:val="22"/>
          <w:szCs w:val="22"/>
        </w:rPr>
        <w:t>How frequently bins are collected</w:t>
      </w:r>
    </w:p>
    <w:p w14:paraId="06217911" w14:textId="77777777" w:rsidR="00871AD9" w:rsidRDefault="0043583A" w:rsidP="00947CAA">
      <w:pPr>
        <w:numPr>
          <w:ilvl w:val="1"/>
          <w:numId w:val="31"/>
        </w:numPr>
        <w:tabs>
          <w:tab w:val="clear" w:pos="1440"/>
          <w:tab w:val="num" w:pos="709"/>
        </w:tabs>
        <w:spacing w:after="0"/>
        <w:ind w:left="1134" w:hanging="708"/>
        <w:rPr>
          <w:rFonts w:ascii="Arial" w:hAnsi="Arial" w:cs="Arial"/>
          <w:sz w:val="22"/>
          <w:szCs w:val="22"/>
        </w:rPr>
      </w:pPr>
      <w:r w:rsidRPr="00871AD9">
        <w:rPr>
          <w:rFonts w:ascii="Arial" w:hAnsi="Arial" w:cs="Arial"/>
          <w:sz w:val="22"/>
          <w:szCs w:val="22"/>
        </w:rPr>
        <w:t xml:space="preserve">The size options of </w:t>
      </w:r>
      <w:r w:rsidR="00871AD9" w:rsidRPr="00871AD9">
        <w:rPr>
          <w:rFonts w:ascii="Arial" w:hAnsi="Arial" w:cs="Arial"/>
          <w:sz w:val="22"/>
          <w:szCs w:val="22"/>
        </w:rPr>
        <w:t xml:space="preserve">kerbside </w:t>
      </w:r>
      <w:r w:rsidRPr="00871AD9">
        <w:rPr>
          <w:rFonts w:ascii="Arial" w:hAnsi="Arial" w:cs="Arial"/>
          <w:sz w:val="22"/>
          <w:szCs w:val="22"/>
        </w:rPr>
        <w:t xml:space="preserve">bins </w:t>
      </w:r>
    </w:p>
    <w:p w14:paraId="436F3688" w14:textId="233367CA" w:rsidR="006D1F6A" w:rsidRPr="00871AD9" w:rsidRDefault="006D1F6A" w:rsidP="00947CAA">
      <w:pPr>
        <w:numPr>
          <w:ilvl w:val="1"/>
          <w:numId w:val="31"/>
        </w:numPr>
        <w:tabs>
          <w:tab w:val="clear" w:pos="1440"/>
          <w:tab w:val="num" w:pos="709"/>
        </w:tabs>
        <w:spacing w:after="0"/>
        <w:ind w:left="1134" w:hanging="708"/>
        <w:rPr>
          <w:rFonts w:ascii="Arial" w:hAnsi="Arial" w:cs="Arial"/>
          <w:sz w:val="22"/>
          <w:szCs w:val="22"/>
        </w:rPr>
      </w:pPr>
      <w:r w:rsidRPr="00871AD9">
        <w:rPr>
          <w:rFonts w:ascii="Arial" w:hAnsi="Arial" w:cs="Arial"/>
          <w:sz w:val="22"/>
          <w:szCs w:val="22"/>
        </w:rPr>
        <w:t>Public litter bin types and locations</w:t>
      </w:r>
    </w:p>
    <w:p w14:paraId="4AB6FF17" w14:textId="77777777" w:rsidR="00871AD9" w:rsidRDefault="00871AD9" w:rsidP="00947CAA">
      <w:pPr>
        <w:numPr>
          <w:ilvl w:val="1"/>
          <w:numId w:val="31"/>
        </w:numPr>
        <w:tabs>
          <w:tab w:val="clear" w:pos="1440"/>
          <w:tab w:val="num" w:pos="709"/>
        </w:tabs>
        <w:spacing w:after="0"/>
        <w:ind w:left="1134" w:hanging="708"/>
        <w:rPr>
          <w:rFonts w:ascii="Arial" w:hAnsi="Arial" w:cs="Arial"/>
          <w:sz w:val="22"/>
          <w:szCs w:val="22"/>
        </w:rPr>
      </w:pPr>
      <w:r>
        <w:rPr>
          <w:rFonts w:ascii="Arial" w:hAnsi="Arial" w:cs="Arial"/>
          <w:sz w:val="22"/>
          <w:szCs w:val="22"/>
        </w:rPr>
        <w:t>Which contractors can provide the best service</w:t>
      </w:r>
    </w:p>
    <w:p w14:paraId="05BEF055" w14:textId="62F27217" w:rsidR="0082238C" w:rsidRDefault="0082238C" w:rsidP="00947CAA">
      <w:pPr>
        <w:numPr>
          <w:ilvl w:val="1"/>
          <w:numId w:val="31"/>
        </w:numPr>
        <w:tabs>
          <w:tab w:val="clear" w:pos="1440"/>
          <w:tab w:val="num" w:pos="709"/>
        </w:tabs>
        <w:spacing w:after="0"/>
        <w:ind w:left="1134" w:hanging="708"/>
        <w:rPr>
          <w:rFonts w:ascii="Arial" w:hAnsi="Arial" w:cs="Arial"/>
          <w:sz w:val="22"/>
          <w:szCs w:val="22"/>
        </w:rPr>
      </w:pPr>
      <w:r>
        <w:rPr>
          <w:rFonts w:ascii="Arial" w:hAnsi="Arial" w:cs="Arial"/>
          <w:sz w:val="22"/>
          <w:szCs w:val="22"/>
        </w:rPr>
        <w:t>Wh</w:t>
      </w:r>
      <w:r w:rsidR="008E14EB">
        <w:rPr>
          <w:rFonts w:ascii="Arial" w:hAnsi="Arial" w:cs="Arial"/>
          <w:sz w:val="22"/>
          <w:szCs w:val="22"/>
        </w:rPr>
        <w:t xml:space="preserve">at type of service </w:t>
      </w:r>
      <w:r>
        <w:rPr>
          <w:rFonts w:ascii="Arial" w:hAnsi="Arial" w:cs="Arial"/>
          <w:sz w:val="22"/>
          <w:szCs w:val="22"/>
        </w:rPr>
        <w:t>to provide to businesses and community organisations</w:t>
      </w:r>
    </w:p>
    <w:p w14:paraId="50B30544" w14:textId="77777777" w:rsidR="0082238C" w:rsidRDefault="0082238C" w:rsidP="00947CAA">
      <w:pPr>
        <w:numPr>
          <w:ilvl w:val="1"/>
          <w:numId w:val="31"/>
        </w:numPr>
        <w:tabs>
          <w:tab w:val="clear" w:pos="1440"/>
          <w:tab w:val="num" w:pos="709"/>
        </w:tabs>
        <w:spacing w:after="0"/>
        <w:ind w:left="1134" w:hanging="708"/>
        <w:rPr>
          <w:rFonts w:ascii="Arial" w:hAnsi="Arial" w:cs="Arial"/>
          <w:sz w:val="22"/>
          <w:szCs w:val="22"/>
        </w:rPr>
      </w:pPr>
      <w:r>
        <w:rPr>
          <w:rFonts w:ascii="Arial" w:hAnsi="Arial" w:cs="Arial"/>
          <w:sz w:val="22"/>
          <w:szCs w:val="22"/>
        </w:rPr>
        <w:t>How much education to provide to the community</w:t>
      </w:r>
    </w:p>
    <w:p w14:paraId="0332FAFC" w14:textId="7CC5F0C7" w:rsidR="008919C4" w:rsidRPr="008919C4" w:rsidRDefault="008919C4" w:rsidP="00947CAA">
      <w:pPr>
        <w:numPr>
          <w:ilvl w:val="1"/>
          <w:numId w:val="31"/>
        </w:numPr>
        <w:tabs>
          <w:tab w:val="clear" w:pos="1440"/>
          <w:tab w:val="num" w:pos="709"/>
        </w:tabs>
        <w:spacing w:after="0"/>
        <w:ind w:left="1134" w:hanging="708"/>
        <w:rPr>
          <w:rFonts w:ascii="Arial" w:hAnsi="Arial" w:cs="Arial"/>
          <w:sz w:val="22"/>
          <w:szCs w:val="22"/>
        </w:rPr>
      </w:pPr>
      <w:r w:rsidRPr="008919C4">
        <w:rPr>
          <w:rFonts w:ascii="Arial" w:hAnsi="Arial" w:cs="Arial"/>
          <w:sz w:val="22"/>
          <w:szCs w:val="22"/>
        </w:rPr>
        <w:t>Extent of education and campaigns</w:t>
      </w:r>
    </w:p>
    <w:p w14:paraId="1C6CA43D" w14:textId="075EB63F" w:rsidR="00896FD0" w:rsidRDefault="008E14EB" w:rsidP="00896FD0">
      <w:pPr>
        <w:numPr>
          <w:ilvl w:val="1"/>
          <w:numId w:val="31"/>
        </w:numPr>
        <w:tabs>
          <w:tab w:val="clear" w:pos="1440"/>
          <w:tab w:val="num" w:pos="709"/>
        </w:tabs>
        <w:spacing w:after="0"/>
        <w:ind w:left="1134" w:hanging="708"/>
        <w:rPr>
          <w:rFonts w:ascii="Arial" w:hAnsi="Arial" w:cs="Arial"/>
          <w:sz w:val="22"/>
          <w:szCs w:val="22"/>
        </w:rPr>
      </w:pPr>
      <w:r w:rsidRPr="00F90850">
        <w:rPr>
          <w:rFonts w:ascii="Arial" w:hAnsi="Arial" w:cs="Arial"/>
          <w:sz w:val="22"/>
          <w:szCs w:val="22"/>
        </w:rPr>
        <w:t xml:space="preserve">Whether to offer additional services </w:t>
      </w:r>
    </w:p>
    <w:p w14:paraId="7B06F62A" w14:textId="77777777" w:rsidR="00F90850" w:rsidRPr="00F90850" w:rsidRDefault="00F90850" w:rsidP="00F90850">
      <w:pPr>
        <w:spacing w:after="0"/>
        <w:ind w:left="1134"/>
        <w:rPr>
          <w:rFonts w:ascii="Arial" w:hAnsi="Arial" w:cs="Arial"/>
          <w:sz w:val="22"/>
          <w:szCs w:val="22"/>
        </w:rPr>
      </w:pPr>
    </w:p>
    <w:p w14:paraId="02CE5FEC" w14:textId="2D9998E1" w:rsidR="00896FD0" w:rsidRDefault="00DD1CA1" w:rsidP="00896FD0">
      <w:pPr>
        <w:spacing w:after="0"/>
        <w:rPr>
          <w:rFonts w:ascii="Arial" w:hAnsi="Arial" w:cs="Arial"/>
          <w:sz w:val="22"/>
          <w:szCs w:val="22"/>
        </w:rPr>
      </w:pPr>
      <w:r>
        <w:rPr>
          <w:rFonts w:ascii="Arial" w:hAnsi="Arial" w:cs="Arial"/>
          <w:sz w:val="22"/>
          <w:szCs w:val="22"/>
        </w:rPr>
        <w:t xml:space="preserve">This Strategy has taken into account </w:t>
      </w:r>
      <w:r w:rsidR="008F7363">
        <w:rPr>
          <w:rFonts w:ascii="Arial" w:hAnsi="Arial" w:cs="Arial"/>
          <w:sz w:val="22"/>
          <w:szCs w:val="22"/>
        </w:rPr>
        <w:t xml:space="preserve">feedback from the community through a range of sources. </w:t>
      </w:r>
      <w:r w:rsidR="00896FD0">
        <w:rPr>
          <w:rFonts w:ascii="Arial" w:hAnsi="Arial" w:cs="Arial"/>
          <w:sz w:val="22"/>
          <w:szCs w:val="22"/>
        </w:rPr>
        <w:t>However, the Hobsons Bay community has a variety of different needs and opinions about waste and recycling</w:t>
      </w:r>
      <w:r w:rsidR="00B24304">
        <w:rPr>
          <w:rFonts w:ascii="Arial" w:hAnsi="Arial" w:cs="Arial"/>
          <w:sz w:val="22"/>
          <w:szCs w:val="22"/>
        </w:rPr>
        <w:t xml:space="preserve"> so i</w:t>
      </w:r>
      <w:r w:rsidR="00896FD0">
        <w:rPr>
          <w:rFonts w:ascii="Arial" w:hAnsi="Arial" w:cs="Arial"/>
          <w:sz w:val="22"/>
          <w:szCs w:val="22"/>
        </w:rPr>
        <w:t xml:space="preserve">t is </w:t>
      </w:r>
      <w:r w:rsidR="00F90850">
        <w:rPr>
          <w:rFonts w:ascii="Arial" w:hAnsi="Arial" w:cs="Arial"/>
          <w:sz w:val="22"/>
          <w:szCs w:val="22"/>
        </w:rPr>
        <w:t>challenging</w:t>
      </w:r>
      <w:r w:rsidR="00896FD0">
        <w:rPr>
          <w:rFonts w:ascii="Arial" w:hAnsi="Arial" w:cs="Arial"/>
          <w:sz w:val="22"/>
          <w:szCs w:val="22"/>
        </w:rPr>
        <w:t xml:space="preserve"> to provide a service that suits everyone. </w:t>
      </w:r>
    </w:p>
    <w:p w14:paraId="144F736B" w14:textId="77777777" w:rsidR="00947CAA" w:rsidRPr="008919C4" w:rsidRDefault="00947CAA" w:rsidP="00947CAA">
      <w:pPr>
        <w:ind w:left="720"/>
        <w:rPr>
          <w:rFonts w:ascii="Arial" w:hAnsi="Arial" w:cs="Arial"/>
          <w:sz w:val="22"/>
          <w:szCs w:val="22"/>
        </w:rPr>
      </w:pPr>
    </w:p>
    <w:p w14:paraId="565352A7" w14:textId="5CFDA1DA" w:rsidR="00FD2114" w:rsidRDefault="00430A28" w:rsidP="00452925">
      <w:pPr>
        <w:rPr>
          <w:rFonts w:ascii="Arial" w:hAnsi="Arial" w:cs="Arial"/>
          <w:b/>
          <w:bCs/>
          <w:sz w:val="22"/>
          <w:szCs w:val="22"/>
        </w:rPr>
      </w:pPr>
      <w:r w:rsidRPr="0336D192">
        <w:rPr>
          <w:rFonts w:ascii="Arial" w:hAnsi="Arial" w:cs="Arial"/>
          <w:b/>
          <w:bCs/>
          <w:sz w:val="22"/>
          <w:szCs w:val="22"/>
        </w:rPr>
        <w:t>Objective 3 – Improve environmental outcome</w:t>
      </w:r>
      <w:r w:rsidR="001D0EC6" w:rsidRPr="0336D192">
        <w:rPr>
          <w:rFonts w:ascii="Arial" w:hAnsi="Arial" w:cs="Arial"/>
          <w:b/>
          <w:bCs/>
          <w:sz w:val="22"/>
          <w:szCs w:val="22"/>
        </w:rPr>
        <w:t>s</w:t>
      </w:r>
    </w:p>
    <w:p w14:paraId="4625B1B6" w14:textId="4A448297" w:rsidR="00B71E47" w:rsidRDefault="00B71E47" w:rsidP="00452925">
      <w:pPr>
        <w:rPr>
          <w:rFonts w:ascii="Arial" w:hAnsi="Arial" w:cs="Arial"/>
          <w:b/>
          <w:bCs/>
          <w:sz w:val="22"/>
          <w:szCs w:val="22"/>
        </w:rPr>
      </w:pPr>
      <w:r w:rsidRPr="1DA15711">
        <w:rPr>
          <w:rFonts w:ascii="Arial" w:hAnsi="Arial" w:cs="Arial"/>
          <w:sz w:val="22"/>
          <w:szCs w:val="22"/>
        </w:rPr>
        <w:t>The</w:t>
      </w:r>
      <w:r w:rsidR="009856FD" w:rsidRPr="1DA15711">
        <w:rPr>
          <w:rFonts w:ascii="Arial" w:hAnsi="Arial" w:cs="Arial"/>
          <w:sz w:val="22"/>
          <w:szCs w:val="22"/>
        </w:rPr>
        <w:t xml:space="preserve"> best environmental outcome is for waste not to be produced at all. </w:t>
      </w:r>
      <w:r w:rsidR="00581CA2" w:rsidRPr="1DA15711">
        <w:rPr>
          <w:rFonts w:ascii="Arial" w:hAnsi="Arial" w:cs="Arial"/>
          <w:sz w:val="22"/>
          <w:szCs w:val="22"/>
        </w:rPr>
        <w:t xml:space="preserve">As shown in </w:t>
      </w:r>
      <w:r w:rsidR="009856FD" w:rsidRPr="1DA15711">
        <w:rPr>
          <w:rFonts w:ascii="Arial" w:hAnsi="Arial" w:cs="Arial"/>
          <w:sz w:val="22"/>
          <w:szCs w:val="22"/>
        </w:rPr>
        <w:t>the diagram below</w:t>
      </w:r>
      <w:r w:rsidR="62717D9F" w:rsidRPr="1DA15711">
        <w:rPr>
          <w:rFonts w:ascii="Arial" w:hAnsi="Arial" w:cs="Arial"/>
          <w:sz w:val="22"/>
          <w:szCs w:val="22"/>
        </w:rPr>
        <w:t>,</w:t>
      </w:r>
      <w:r w:rsidR="009856FD" w:rsidRPr="1DA15711">
        <w:rPr>
          <w:rFonts w:ascii="Arial" w:hAnsi="Arial" w:cs="Arial"/>
          <w:sz w:val="22"/>
          <w:szCs w:val="22"/>
        </w:rPr>
        <w:t xml:space="preserve"> preventing waste and reusing existing items </w:t>
      </w:r>
      <w:r w:rsidR="0050148B" w:rsidRPr="1DA15711">
        <w:rPr>
          <w:rFonts w:ascii="Arial" w:hAnsi="Arial" w:cs="Arial"/>
          <w:sz w:val="22"/>
          <w:szCs w:val="22"/>
        </w:rPr>
        <w:t xml:space="preserve">is preferred. However, the reality is that </w:t>
      </w:r>
      <w:r w:rsidR="00581CA2" w:rsidRPr="1DA15711">
        <w:rPr>
          <w:rFonts w:ascii="Arial" w:hAnsi="Arial" w:cs="Arial"/>
          <w:sz w:val="22"/>
          <w:szCs w:val="22"/>
        </w:rPr>
        <w:t xml:space="preserve">Council and </w:t>
      </w:r>
      <w:r w:rsidR="5FEEB917" w:rsidRPr="1DA15711">
        <w:rPr>
          <w:rFonts w:ascii="Arial" w:hAnsi="Arial" w:cs="Arial"/>
          <w:sz w:val="22"/>
          <w:szCs w:val="22"/>
        </w:rPr>
        <w:t xml:space="preserve">the </w:t>
      </w:r>
      <w:r w:rsidR="0050148B" w:rsidRPr="1DA15711">
        <w:rPr>
          <w:rFonts w:ascii="Arial" w:hAnsi="Arial" w:cs="Arial"/>
          <w:sz w:val="22"/>
          <w:szCs w:val="22"/>
        </w:rPr>
        <w:t>Hobsons Bay community generat</w:t>
      </w:r>
      <w:r w:rsidR="00581CA2" w:rsidRPr="1DA15711">
        <w:rPr>
          <w:rFonts w:ascii="Arial" w:hAnsi="Arial" w:cs="Arial"/>
          <w:sz w:val="22"/>
          <w:szCs w:val="22"/>
        </w:rPr>
        <w:t xml:space="preserve">es </w:t>
      </w:r>
      <w:r w:rsidR="008B45EA" w:rsidRPr="1DA15711">
        <w:rPr>
          <w:rFonts w:ascii="Arial" w:hAnsi="Arial" w:cs="Arial"/>
          <w:sz w:val="22"/>
          <w:szCs w:val="22"/>
        </w:rPr>
        <w:t xml:space="preserve">thousands of tonnes each year of </w:t>
      </w:r>
      <w:r w:rsidR="0050148B" w:rsidRPr="1DA15711">
        <w:rPr>
          <w:rFonts w:ascii="Arial" w:hAnsi="Arial" w:cs="Arial"/>
          <w:sz w:val="22"/>
          <w:szCs w:val="22"/>
        </w:rPr>
        <w:t>waste and recycling that needs to be managed.</w:t>
      </w:r>
      <w:r w:rsidR="009856FD" w:rsidRPr="1DA15711">
        <w:rPr>
          <w:rFonts w:ascii="Arial" w:hAnsi="Arial" w:cs="Arial"/>
          <w:sz w:val="22"/>
          <w:szCs w:val="22"/>
        </w:rPr>
        <w:t xml:space="preserve"> </w:t>
      </w:r>
      <w:r w:rsidR="000B604F" w:rsidRPr="1DA15711">
        <w:rPr>
          <w:rFonts w:ascii="Arial" w:hAnsi="Arial" w:cs="Arial"/>
          <w:sz w:val="22"/>
          <w:szCs w:val="22"/>
        </w:rPr>
        <w:t>Disposing of waste to landfill is considered the worst environmental outcome</w:t>
      </w:r>
      <w:r w:rsidR="00BE5296" w:rsidRPr="1DA15711">
        <w:rPr>
          <w:rFonts w:ascii="Arial" w:hAnsi="Arial" w:cs="Arial"/>
          <w:sz w:val="22"/>
          <w:szCs w:val="22"/>
        </w:rPr>
        <w:t>.</w:t>
      </w:r>
      <w:r w:rsidR="000B604F" w:rsidRPr="1DA15711">
        <w:rPr>
          <w:rFonts w:ascii="Arial" w:hAnsi="Arial" w:cs="Arial"/>
          <w:sz w:val="22"/>
          <w:szCs w:val="22"/>
        </w:rPr>
        <w:t xml:space="preserve"> </w:t>
      </w:r>
      <w:r w:rsidR="00BE5296" w:rsidRPr="1DA15711">
        <w:rPr>
          <w:rFonts w:ascii="Arial" w:hAnsi="Arial" w:cs="Arial"/>
          <w:sz w:val="22"/>
          <w:szCs w:val="22"/>
        </w:rPr>
        <w:t>U</w:t>
      </w:r>
      <w:r w:rsidR="000B604F" w:rsidRPr="1DA15711">
        <w:rPr>
          <w:rFonts w:ascii="Arial" w:hAnsi="Arial" w:cs="Arial"/>
          <w:sz w:val="22"/>
          <w:szCs w:val="22"/>
        </w:rPr>
        <w:t xml:space="preserve">sing waste to generate energy is </w:t>
      </w:r>
      <w:r w:rsidR="00BE5296" w:rsidRPr="1DA15711">
        <w:rPr>
          <w:rFonts w:ascii="Arial" w:hAnsi="Arial" w:cs="Arial"/>
          <w:sz w:val="22"/>
          <w:szCs w:val="22"/>
        </w:rPr>
        <w:t>better than landfill but not as good as recycling.</w:t>
      </w:r>
      <w:r w:rsidRPr="1DA15711">
        <w:rPr>
          <w:rFonts w:ascii="Arial" w:hAnsi="Arial" w:cs="Arial"/>
          <w:sz w:val="22"/>
          <w:szCs w:val="22"/>
        </w:rPr>
        <w:t xml:space="preserve"> </w:t>
      </w:r>
    </w:p>
    <w:p w14:paraId="65EB4A6C" w14:textId="39EFC2E0" w:rsidR="00B71E47" w:rsidRPr="00430A28" w:rsidRDefault="00C06EF7" w:rsidP="00452925">
      <w:pPr>
        <w:rPr>
          <w:rFonts w:ascii="Arial" w:hAnsi="Arial" w:cs="Arial"/>
          <w:b/>
          <w:bCs/>
          <w:sz w:val="22"/>
          <w:szCs w:val="22"/>
        </w:rPr>
      </w:pPr>
      <w:r>
        <w:rPr>
          <w:noProof/>
        </w:rPr>
        <w:drawing>
          <wp:anchor distT="0" distB="0" distL="114300" distR="114300" simplePos="0" relativeHeight="251658242" behindDoc="1" locked="0" layoutInCell="1" allowOverlap="1" wp14:anchorId="3E13DBA0" wp14:editId="02F9B73C">
            <wp:simplePos x="0" y="0"/>
            <wp:positionH relativeFrom="column">
              <wp:posOffset>0</wp:posOffset>
            </wp:positionH>
            <wp:positionV relativeFrom="paragraph">
              <wp:posOffset>0</wp:posOffset>
            </wp:positionV>
            <wp:extent cx="5417820" cy="3047375"/>
            <wp:effectExtent l="0" t="0" r="0" b="635"/>
            <wp:wrapTight wrapText="bothSides">
              <wp:wrapPolygon edited="0">
                <wp:start x="0" y="0"/>
                <wp:lineTo x="0" y="21469"/>
                <wp:lineTo x="21494" y="21469"/>
                <wp:lineTo x="21494" y="0"/>
                <wp:lineTo x="0" y="0"/>
              </wp:wrapPolygon>
            </wp:wrapTight>
            <wp:docPr id="6656601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660187"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5417820" cy="3047375"/>
                    </a:xfrm>
                    <a:prstGeom prst="rect">
                      <a:avLst/>
                    </a:prstGeom>
                  </pic:spPr>
                </pic:pic>
              </a:graphicData>
            </a:graphic>
          </wp:anchor>
        </w:drawing>
      </w:r>
    </w:p>
    <w:p w14:paraId="13A745E8" w14:textId="77777777" w:rsidR="00FD2114" w:rsidRDefault="00FD2114" w:rsidP="00452925">
      <w:pPr>
        <w:rPr>
          <w:rFonts w:ascii="Arial" w:hAnsi="Arial" w:cs="Arial"/>
          <w:sz w:val="22"/>
          <w:szCs w:val="22"/>
        </w:rPr>
      </w:pPr>
    </w:p>
    <w:p w14:paraId="6DF9706A" w14:textId="12B18CBE" w:rsidR="00FD2114" w:rsidRPr="007627F3" w:rsidRDefault="007627F3" w:rsidP="00452925">
      <w:pPr>
        <w:rPr>
          <w:rFonts w:ascii="Arial" w:hAnsi="Arial" w:cs="Arial"/>
          <w:b/>
          <w:bCs/>
          <w:sz w:val="22"/>
          <w:szCs w:val="22"/>
        </w:rPr>
      </w:pPr>
      <w:r>
        <w:rPr>
          <w:rFonts w:ascii="Arial" w:hAnsi="Arial" w:cs="Arial"/>
          <w:b/>
          <w:bCs/>
          <w:sz w:val="22"/>
          <w:szCs w:val="22"/>
        </w:rPr>
        <w:t xml:space="preserve">Objective </w:t>
      </w:r>
      <w:r w:rsidR="00DE415D">
        <w:rPr>
          <w:rFonts w:ascii="Arial" w:hAnsi="Arial" w:cs="Arial"/>
          <w:b/>
          <w:bCs/>
          <w:sz w:val="22"/>
          <w:szCs w:val="22"/>
        </w:rPr>
        <w:t>4 – Deliver a cost effective and efficient service</w:t>
      </w:r>
    </w:p>
    <w:p w14:paraId="4752FF82" w14:textId="09757A63" w:rsidR="008E0E77" w:rsidRDefault="008F7363" w:rsidP="00452925">
      <w:pPr>
        <w:rPr>
          <w:rFonts w:ascii="Arial" w:hAnsi="Arial" w:cs="Arial"/>
          <w:sz w:val="22"/>
          <w:szCs w:val="22"/>
        </w:rPr>
      </w:pPr>
      <w:r>
        <w:rPr>
          <w:rFonts w:ascii="Arial" w:hAnsi="Arial" w:cs="Arial"/>
          <w:sz w:val="22"/>
          <w:szCs w:val="22"/>
        </w:rPr>
        <w:t>Waste and recycling services are expensive</w:t>
      </w:r>
      <w:r w:rsidR="00D437D8">
        <w:rPr>
          <w:rFonts w:ascii="Arial" w:hAnsi="Arial" w:cs="Arial"/>
          <w:sz w:val="22"/>
          <w:szCs w:val="22"/>
        </w:rPr>
        <w:t xml:space="preserve">. Council </w:t>
      </w:r>
      <w:r w:rsidR="00977032">
        <w:rPr>
          <w:rFonts w:ascii="Arial" w:hAnsi="Arial" w:cs="Arial"/>
          <w:sz w:val="22"/>
          <w:szCs w:val="22"/>
        </w:rPr>
        <w:t xml:space="preserve">carefully budgets each year </w:t>
      </w:r>
      <w:r w:rsidR="007A27FE">
        <w:rPr>
          <w:rFonts w:ascii="Arial" w:hAnsi="Arial" w:cs="Arial"/>
          <w:sz w:val="22"/>
          <w:szCs w:val="22"/>
        </w:rPr>
        <w:t xml:space="preserve">to minimise </w:t>
      </w:r>
      <w:r w:rsidR="000D3124">
        <w:rPr>
          <w:rFonts w:ascii="Arial" w:hAnsi="Arial" w:cs="Arial"/>
          <w:sz w:val="22"/>
          <w:szCs w:val="22"/>
        </w:rPr>
        <w:t xml:space="preserve">the </w:t>
      </w:r>
      <w:r w:rsidR="007A27FE">
        <w:rPr>
          <w:rFonts w:ascii="Arial" w:hAnsi="Arial" w:cs="Arial"/>
          <w:sz w:val="22"/>
          <w:szCs w:val="22"/>
        </w:rPr>
        <w:t>cost to the community who are paying for the</w:t>
      </w:r>
      <w:r w:rsidR="00736260">
        <w:rPr>
          <w:rFonts w:ascii="Arial" w:hAnsi="Arial" w:cs="Arial"/>
          <w:sz w:val="22"/>
          <w:szCs w:val="22"/>
        </w:rPr>
        <w:t>ir</w:t>
      </w:r>
      <w:r w:rsidR="007A27FE">
        <w:rPr>
          <w:rFonts w:ascii="Arial" w:hAnsi="Arial" w:cs="Arial"/>
          <w:sz w:val="22"/>
          <w:szCs w:val="22"/>
        </w:rPr>
        <w:t xml:space="preserve"> service</w:t>
      </w:r>
      <w:r w:rsidR="00736260">
        <w:rPr>
          <w:rFonts w:ascii="Arial" w:hAnsi="Arial" w:cs="Arial"/>
          <w:sz w:val="22"/>
          <w:szCs w:val="22"/>
        </w:rPr>
        <w:t>s</w:t>
      </w:r>
      <w:r w:rsidR="007A27FE">
        <w:rPr>
          <w:rFonts w:ascii="Arial" w:hAnsi="Arial" w:cs="Arial"/>
          <w:sz w:val="22"/>
          <w:szCs w:val="22"/>
        </w:rPr>
        <w:t xml:space="preserve"> through their annual rates and the </w:t>
      </w:r>
      <w:r w:rsidR="00D437D8">
        <w:rPr>
          <w:rFonts w:ascii="Arial" w:hAnsi="Arial" w:cs="Arial"/>
          <w:sz w:val="22"/>
          <w:szCs w:val="22"/>
        </w:rPr>
        <w:t>Waste Service Charge</w:t>
      </w:r>
      <w:r w:rsidR="007A27FE">
        <w:rPr>
          <w:rFonts w:ascii="Arial" w:hAnsi="Arial" w:cs="Arial"/>
          <w:sz w:val="22"/>
          <w:szCs w:val="22"/>
        </w:rPr>
        <w:t>.</w:t>
      </w:r>
    </w:p>
    <w:p w14:paraId="49D0D63C" w14:textId="763C5388" w:rsidR="008E0E77" w:rsidRDefault="000E1A22" w:rsidP="00452925">
      <w:pPr>
        <w:rPr>
          <w:rFonts w:ascii="Arial" w:hAnsi="Arial" w:cs="Arial"/>
          <w:sz w:val="22"/>
          <w:szCs w:val="22"/>
        </w:rPr>
      </w:pPr>
      <w:r>
        <w:rPr>
          <w:rFonts w:ascii="Arial" w:hAnsi="Arial" w:cs="Arial"/>
          <w:sz w:val="22"/>
          <w:szCs w:val="22"/>
        </w:rPr>
        <w:t>Waste and recycling is provided as a ‘universal service’</w:t>
      </w:r>
      <w:r w:rsidR="004E7718">
        <w:rPr>
          <w:rFonts w:ascii="Arial" w:hAnsi="Arial" w:cs="Arial"/>
          <w:sz w:val="22"/>
          <w:szCs w:val="22"/>
        </w:rPr>
        <w:t xml:space="preserve"> to increase efficiency. This means that essentially everyone gets the same service</w:t>
      </w:r>
      <w:r w:rsidR="00E57723">
        <w:rPr>
          <w:rFonts w:ascii="Arial" w:hAnsi="Arial" w:cs="Arial"/>
          <w:sz w:val="22"/>
          <w:szCs w:val="22"/>
        </w:rPr>
        <w:t>.</w:t>
      </w:r>
      <w:r w:rsidR="00ED1D99">
        <w:rPr>
          <w:rFonts w:ascii="Arial" w:hAnsi="Arial" w:cs="Arial"/>
          <w:sz w:val="22"/>
          <w:szCs w:val="22"/>
        </w:rPr>
        <w:t xml:space="preserve">  </w:t>
      </w:r>
      <w:r w:rsidR="00E57723">
        <w:rPr>
          <w:rFonts w:ascii="Arial" w:hAnsi="Arial" w:cs="Arial"/>
          <w:sz w:val="22"/>
          <w:szCs w:val="22"/>
        </w:rPr>
        <w:t>This simplicity helps reduce costs and</w:t>
      </w:r>
      <w:r w:rsidR="005F375C">
        <w:rPr>
          <w:rFonts w:ascii="Arial" w:hAnsi="Arial" w:cs="Arial"/>
          <w:sz w:val="22"/>
          <w:szCs w:val="22"/>
        </w:rPr>
        <w:t xml:space="preserve"> </w:t>
      </w:r>
      <w:r w:rsidR="0027643F">
        <w:rPr>
          <w:rFonts w:ascii="Arial" w:hAnsi="Arial" w:cs="Arial"/>
          <w:sz w:val="22"/>
          <w:szCs w:val="22"/>
        </w:rPr>
        <w:t>reduces</w:t>
      </w:r>
      <w:r w:rsidR="00203064">
        <w:rPr>
          <w:rFonts w:ascii="Arial" w:hAnsi="Arial" w:cs="Arial"/>
          <w:sz w:val="22"/>
          <w:szCs w:val="22"/>
        </w:rPr>
        <w:t xml:space="preserve"> the risk of</w:t>
      </w:r>
      <w:r w:rsidR="0027643F">
        <w:rPr>
          <w:rFonts w:ascii="Arial" w:hAnsi="Arial" w:cs="Arial"/>
          <w:sz w:val="22"/>
          <w:szCs w:val="22"/>
        </w:rPr>
        <w:t xml:space="preserve"> mistakes or delays.</w:t>
      </w:r>
      <w:r w:rsidR="00ED1D99">
        <w:rPr>
          <w:rFonts w:ascii="Arial" w:hAnsi="Arial" w:cs="Arial"/>
          <w:sz w:val="22"/>
          <w:szCs w:val="22"/>
        </w:rPr>
        <w:t xml:space="preserve">  </w:t>
      </w:r>
      <w:r>
        <w:rPr>
          <w:rFonts w:ascii="Arial" w:hAnsi="Arial" w:cs="Arial"/>
          <w:sz w:val="22"/>
          <w:szCs w:val="22"/>
        </w:rPr>
        <w:t xml:space="preserve"> </w:t>
      </w:r>
    </w:p>
    <w:p w14:paraId="4C0C20B3" w14:textId="56E0CBCB" w:rsidR="00FD2114" w:rsidRPr="00B94CB2" w:rsidRDefault="00FD2114" w:rsidP="00452925">
      <w:pPr>
        <w:rPr>
          <w:rFonts w:ascii="Arial" w:hAnsi="Arial" w:cs="Arial"/>
          <w:b/>
          <w:bCs/>
          <w:sz w:val="22"/>
          <w:szCs w:val="22"/>
        </w:rPr>
      </w:pPr>
    </w:p>
    <w:p w14:paraId="09A56714" w14:textId="57635D01" w:rsidR="00B94CB2" w:rsidRPr="00B94CB2" w:rsidRDefault="00B94CB2" w:rsidP="00452925">
      <w:pPr>
        <w:rPr>
          <w:rFonts w:ascii="Arial" w:hAnsi="Arial" w:cs="Arial"/>
          <w:b/>
          <w:bCs/>
          <w:sz w:val="22"/>
          <w:szCs w:val="22"/>
        </w:rPr>
      </w:pPr>
      <w:r w:rsidRPr="00B94CB2">
        <w:rPr>
          <w:rFonts w:ascii="Arial" w:hAnsi="Arial" w:cs="Arial"/>
          <w:b/>
          <w:bCs/>
          <w:sz w:val="22"/>
          <w:szCs w:val="22"/>
        </w:rPr>
        <w:t>Achieving the Objectives is a balancing act</w:t>
      </w:r>
    </w:p>
    <w:p w14:paraId="60B09E65" w14:textId="67635BEF" w:rsidR="00F16AA4" w:rsidRPr="003E2691" w:rsidRDefault="00BD4E26" w:rsidP="00452925">
      <w:pPr>
        <w:rPr>
          <w:rFonts w:ascii="Arial" w:hAnsi="Arial" w:cs="Arial"/>
          <w:sz w:val="22"/>
          <w:szCs w:val="22"/>
        </w:rPr>
      </w:pPr>
      <w:r>
        <w:rPr>
          <w:rFonts w:ascii="Arial" w:hAnsi="Arial" w:cs="Arial"/>
          <w:sz w:val="22"/>
          <w:szCs w:val="22"/>
        </w:rPr>
        <w:t>Difficult decisions have had to be made as the</w:t>
      </w:r>
      <w:r w:rsidR="003E2691">
        <w:rPr>
          <w:rFonts w:ascii="Arial" w:hAnsi="Arial" w:cs="Arial"/>
          <w:sz w:val="22"/>
          <w:szCs w:val="22"/>
        </w:rPr>
        <w:t xml:space="preserve"> Objectives are sometimes in compe</w:t>
      </w:r>
      <w:r>
        <w:rPr>
          <w:rFonts w:ascii="Arial" w:hAnsi="Arial" w:cs="Arial"/>
          <w:sz w:val="22"/>
          <w:szCs w:val="22"/>
        </w:rPr>
        <w:t>tition with each other. For example</w:t>
      </w:r>
      <w:r w:rsidR="00537F98">
        <w:rPr>
          <w:rFonts w:ascii="Arial" w:hAnsi="Arial" w:cs="Arial"/>
          <w:sz w:val="22"/>
          <w:szCs w:val="22"/>
        </w:rPr>
        <w:t>,</w:t>
      </w:r>
      <w:r>
        <w:rPr>
          <w:rFonts w:ascii="Arial" w:hAnsi="Arial" w:cs="Arial"/>
          <w:sz w:val="22"/>
          <w:szCs w:val="22"/>
        </w:rPr>
        <w:t xml:space="preserve"> the cheapest or most environmentally friendly options </w:t>
      </w:r>
      <w:r w:rsidR="00402A3B">
        <w:rPr>
          <w:rFonts w:ascii="Arial" w:hAnsi="Arial" w:cs="Arial"/>
          <w:sz w:val="22"/>
          <w:szCs w:val="22"/>
        </w:rPr>
        <w:t>are not always the ones that best meet the needs of the community.</w:t>
      </w:r>
      <w:r w:rsidR="00ED1D99">
        <w:rPr>
          <w:rFonts w:ascii="Arial" w:hAnsi="Arial" w:cs="Arial"/>
          <w:sz w:val="22"/>
          <w:szCs w:val="22"/>
        </w:rPr>
        <w:t xml:space="preserve">  </w:t>
      </w:r>
      <w:r w:rsidR="00572817">
        <w:rPr>
          <w:rFonts w:ascii="Arial" w:hAnsi="Arial" w:cs="Arial"/>
          <w:sz w:val="22"/>
          <w:szCs w:val="22"/>
        </w:rPr>
        <w:t>Council has used the results of community engagement</w:t>
      </w:r>
      <w:r w:rsidR="005A3E96">
        <w:rPr>
          <w:rFonts w:ascii="Arial" w:hAnsi="Arial" w:cs="Arial"/>
          <w:sz w:val="22"/>
          <w:szCs w:val="22"/>
        </w:rPr>
        <w:t xml:space="preserve">, research and technical knowledge to help </w:t>
      </w:r>
      <w:r w:rsidR="00B665D6">
        <w:rPr>
          <w:rFonts w:ascii="Arial" w:hAnsi="Arial" w:cs="Arial"/>
          <w:sz w:val="22"/>
          <w:szCs w:val="22"/>
        </w:rPr>
        <w:t>make these difficult decisions.</w:t>
      </w:r>
      <w:r w:rsidR="00572817">
        <w:rPr>
          <w:rFonts w:ascii="Arial" w:hAnsi="Arial" w:cs="Arial"/>
          <w:sz w:val="22"/>
          <w:szCs w:val="22"/>
        </w:rPr>
        <w:t xml:space="preserve"> </w:t>
      </w:r>
    </w:p>
    <w:p w14:paraId="055B7FC8" w14:textId="6141D2E9" w:rsidR="00452925" w:rsidRPr="00452925" w:rsidRDefault="00452925" w:rsidP="00452925">
      <w:pPr>
        <w:pStyle w:val="Heading1"/>
      </w:pPr>
      <w:bookmarkStart w:id="4" w:name="_Toc233388052"/>
      <w:r>
        <w:t xml:space="preserve">Community </w:t>
      </w:r>
      <w:r w:rsidR="00860746">
        <w:t>e</w:t>
      </w:r>
      <w:r>
        <w:t>ngagement</w:t>
      </w:r>
      <w:bookmarkEnd w:id="4"/>
    </w:p>
    <w:p w14:paraId="389D7E84" w14:textId="216207A6" w:rsidR="00F16AA4" w:rsidRPr="00E8730B" w:rsidRDefault="00F16AA4" w:rsidP="1DA15711">
      <w:pPr>
        <w:rPr>
          <w:rFonts w:ascii="Arial" w:hAnsi="Arial" w:cs="Arial"/>
          <w:sz w:val="22"/>
          <w:szCs w:val="22"/>
        </w:rPr>
      </w:pPr>
      <w:r w:rsidRPr="1DA15711">
        <w:rPr>
          <w:rFonts w:ascii="Arial" w:hAnsi="Arial" w:cs="Arial"/>
          <w:sz w:val="22"/>
          <w:szCs w:val="22"/>
        </w:rPr>
        <w:t>Council asked the community for feedback about current waste and recycling services including the kerbside collection service, public litter bins and dumped rubbish in August 2025.</w:t>
      </w:r>
      <w:r w:rsidR="00ED1D99" w:rsidRPr="1DA15711">
        <w:rPr>
          <w:rFonts w:ascii="Arial" w:hAnsi="Arial" w:cs="Arial"/>
          <w:sz w:val="22"/>
          <w:szCs w:val="22"/>
        </w:rPr>
        <w:t xml:space="preserve">  </w:t>
      </w:r>
      <w:r w:rsidRPr="1DA15711">
        <w:rPr>
          <w:rFonts w:ascii="Arial" w:hAnsi="Arial" w:cs="Arial"/>
          <w:sz w:val="22"/>
          <w:szCs w:val="22"/>
        </w:rPr>
        <w:t>Over 1,</w:t>
      </w:r>
      <w:r w:rsidR="009527A6" w:rsidRPr="1DA15711">
        <w:rPr>
          <w:rFonts w:ascii="Arial" w:hAnsi="Arial" w:cs="Arial"/>
          <w:sz w:val="22"/>
          <w:szCs w:val="22"/>
        </w:rPr>
        <w:t>6</w:t>
      </w:r>
      <w:r w:rsidR="688C6069" w:rsidRPr="1DA15711">
        <w:rPr>
          <w:rFonts w:ascii="Arial" w:hAnsi="Arial" w:cs="Arial"/>
          <w:sz w:val="22"/>
          <w:szCs w:val="22"/>
        </w:rPr>
        <w:t>7</w:t>
      </w:r>
      <w:r w:rsidRPr="1DA15711">
        <w:rPr>
          <w:rFonts w:ascii="Arial" w:hAnsi="Arial" w:cs="Arial"/>
          <w:sz w:val="22"/>
          <w:szCs w:val="22"/>
        </w:rPr>
        <w:t>0 community members and organisations participated through online and paper surveys, in</w:t>
      </w:r>
      <w:r w:rsidR="00214C52" w:rsidRPr="1DA15711">
        <w:rPr>
          <w:rFonts w:ascii="Arial" w:hAnsi="Arial" w:cs="Arial"/>
          <w:sz w:val="22"/>
          <w:szCs w:val="22"/>
        </w:rPr>
        <w:t>-</w:t>
      </w:r>
      <w:r w:rsidRPr="1DA15711">
        <w:rPr>
          <w:rFonts w:ascii="Arial" w:hAnsi="Arial" w:cs="Arial"/>
          <w:sz w:val="22"/>
          <w:szCs w:val="22"/>
        </w:rPr>
        <w:t>person pop-up events and focus groups</w:t>
      </w:r>
      <w:r>
        <w:t>.</w:t>
      </w:r>
      <w:r w:rsidR="00E8730B">
        <w:t xml:space="preserve"> </w:t>
      </w:r>
      <w:r w:rsidR="00E8730B" w:rsidRPr="1DA15711">
        <w:rPr>
          <w:rFonts w:ascii="Arial" w:hAnsi="Arial" w:cs="Arial"/>
          <w:sz w:val="22"/>
          <w:szCs w:val="22"/>
        </w:rPr>
        <w:t xml:space="preserve">The full report of the engagement is publicly available on Council’s </w:t>
      </w:r>
      <w:r w:rsidR="413B6779" w:rsidRPr="1DA15711">
        <w:rPr>
          <w:rFonts w:ascii="Arial" w:hAnsi="Arial" w:cs="Arial"/>
          <w:sz w:val="22"/>
          <w:szCs w:val="22"/>
        </w:rPr>
        <w:t xml:space="preserve">Participate </w:t>
      </w:r>
      <w:r w:rsidR="00E8730B" w:rsidRPr="1DA15711">
        <w:rPr>
          <w:rFonts w:ascii="Arial" w:hAnsi="Arial" w:cs="Arial"/>
          <w:sz w:val="22"/>
          <w:szCs w:val="22"/>
        </w:rPr>
        <w:t xml:space="preserve">website. </w:t>
      </w:r>
    </w:p>
    <w:p w14:paraId="6B0393A9" w14:textId="6A012FF1" w:rsidR="00870BC8" w:rsidRPr="00E8730B" w:rsidRDefault="00A83F99" w:rsidP="00F16AA4">
      <w:pPr>
        <w:rPr>
          <w:rFonts w:ascii="Arial" w:hAnsi="Arial" w:cs="Arial"/>
          <w:sz w:val="22"/>
          <w:szCs w:val="22"/>
        </w:rPr>
      </w:pPr>
      <w:r>
        <w:rPr>
          <w:rFonts w:ascii="Arial" w:hAnsi="Arial" w:cs="Arial"/>
          <w:sz w:val="22"/>
          <w:szCs w:val="22"/>
        </w:rPr>
        <w:t xml:space="preserve">Environmental sustainability emerged as the top priority </w:t>
      </w:r>
      <w:r w:rsidR="00FD0031">
        <w:rPr>
          <w:rFonts w:ascii="Arial" w:hAnsi="Arial" w:cs="Arial"/>
          <w:sz w:val="22"/>
          <w:szCs w:val="22"/>
        </w:rPr>
        <w:t>in this engagement as shown in the graph below.</w:t>
      </w:r>
      <w:r w:rsidR="00E8730B" w:rsidRPr="00E8730B">
        <w:rPr>
          <w:rFonts w:ascii="Arial" w:hAnsi="Arial" w:cs="Arial"/>
          <w:sz w:val="22"/>
          <w:szCs w:val="22"/>
        </w:rPr>
        <w:t xml:space="preserve"> </w:t>
      </w:r>
    </w:p>
    <w:p w14:paraId="004C424A" w14:textId="77777777" w:rsidR="00F16AA4" w:rsidRDefault="00F16AA4" w:rsidP="00F16AA4"/>
    <w:p w14:paraId="0133D250" w14:textId="77777777" w:rsidR="00F16AA4" w:rsidRDefault="00F16AA4" w:rsidP="00F16AA4"/>
    <w:p w14:paraId="7ED6B38E" w14:textId="36C4E59F" w:rsidR="00F16AA4" w:rsidRDefault="00F16AA4" w:rsidP="00F16AA4">
      <w:r w:rsidRPr="00F16AA4">
        <w:rPr>
          <w:noProof/>
        </w:rPr>
        <w:drawing>
          <wp:anchor distT="0" distB="0" distL="114300" distR="114300" simplePos="0" relativeHeight="251658240" behindDoc="1" locked="0" layoutInCell="1" allowOverlap="1" wp14:anchorId="22197F0C" wp14:editId="5F6FAB4A">
            <wp:simplePos x="0" y="0"/>
            <wp:positionH relativeFrom="column">
              <wp:posOffset>0</wp:posOffset>
            </wp:positionH>
            <wp:positionV relativeFrom="paragraph">
              <wp:posOffset>-511175</wp:posOffset>
            </wp:positionV>
            <wp:extent cx="4000500" cy="2540635"/>
            <wp:effectExtent l="0" t="0" r="0" b="0"/>
            <wp:wrapTight wrapText="bothSides">
              <wp:wrapPolygon edited="0">
                <wp:start x="0" y="0"/>
                <wp:lineTo x="0" y="21379"/>
                <wp:lineTo x="21497" y="21379"/>
                <wp:lineTo x="21497" y="0"/>
                <wp:lineTo x="0" y="0"/>
              </wp:wrapPolygon>
            </wp:wrapTight>
            <wp:docPr id="3329280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00500" cy="2540635"/>
                    </a:xfrm>
                    <a:prstGeom prst="rect">
                      <a:avLst/>
                    </a:prstGeom>
                    <a:noFill/>
                    <a:ln>
                      <a:noFill/>
                    </a:ln>
                  </pic:spPr>
                </pic:pic>
              </a:graphicData>
            </a:graphic>
          </wp:anchor>
        </w:drawing>
      </w:r>
    </w:p>
    <w:p w14:paraId="10A888F4" w14:textId="77777777" w:rsidR="00F16AA4" w:rsidRDefault="00F16AA4" w:rsidP="00F16AA4"/>
    <w:p w14:paraId="7271BC13" w14:textId="77777777" w:rsidR="00F16AA4" w:rsidRDefault="00F16AA4" w:rsidP="00F16AA4"/>
    <w:p w14:paraId="1ECE7EFE" w14:textId="77777777" w:rsidR="00F16AA4" w:rsidRDefault="00F16AA4" w:rsidP="00F16AA4"/>
    <w:p w14:paraId="2E7930F8" w14:textId="77777777" w:rsidR="00F16AA4" w:rsidRDefault="00F16AA4" w:rsidP="00F16AA4"/>
    <w:p w14:paraId="2DCEF039" w14:textId="77777777" w:rsidR="00F16AA4" w:rsidRDefault="00F16AA4" w:rsidP="00F16AA4"/>
    <w:p w14:paraId="6AFCAC77" w14:textId="77777777" w:rsidR="00F16AA4" w:rsidRDefault="00F16AA4" w:rsidP="00F16AA4"/>
    <w:p w14:paraId="63AD965A" w14:textId="77777777" w:rsidR="00F16AA4" w:rsidRDefault="00F16AA4" w:rsidP="00F16AA4"/>
    <w:p w14:paraId="33F7C0FE" w14:textId="77777777" w:rsidR="00F16AA4" w:rsidRDefault="00F16AA4" w:rsidP="00F16AA4"/>
    <w:p w14:paraId="7DDD56E2" w14:textId="77777777" w:rsidR="00F16AA4" w:rsidRDefault="00F16AA4" w:rsidP="00F16AA4"/>
    <w:p w14:paraId="5D7371F9" w14:textId="30E85245" w:rsidR="00605189" w:rsidRDefault="00605189" w:rsidP="00F16AA4">
      <w:pPr>
        <w:rPr>
          <w:rFonts w:ascii="Arial" w:hAnsi="Arial" w:cs="Arial"/>
          <w:sz w:val="22"/>
          <w:szCs w:val="22"/>
        </w:rPr>
      </w:pPr>
      <w:r>
        <w:rPr>
          <w:rFonts w:ascii="Arial" w:hAnsi="Arial" w:cs="Arial"/>
          <w:sz w:val="22"/>
          <w:szCs w:val="22"/>
        </w:rPr>
        <w:t>Other insights from the engagement include:</w:t>
      </w:r>
    </w:p>
    <w:p w14:paraId="708A7BEE" w14:textId="048B6000" w:rsidR="00605189" w:rsidRDefault="00522F8E" w:rsidP="00605189">
      <w:pPr>
        <w:pStyle w:val="ListParagraph"/>
        <w:numPr>
          <w:ilvl w:val="0"/>
          <w:numId w:val="32"/>
        </w:numPr>
        <w:rPr>
          <w:rFonts w:ascii="Arial" w:hAnsi="Arial" w:cs="Arial"/>
          <w:sz w:val="22"/>
          <w:szCs w:val="22"/>
        </w:rPr>
      </w:pPr>
      <w:r w:rsidRPr="1DA15711">
        <w:rPr>
          <w:rFonts w:ascii="Arial" w:hAnsi="Arial" w:cs="Arial"/>
          <w:sz w:val="22"/>
          <w:szCs w:val="22"/>
        </w:rPr>
        <w:t>Str</w:t>
      </w:r>
      <w:r w:rsidR="00605189" w:rsidRPr="1DA15711">
        <w:rPr>
          <w:rFonts w:ascii="Arial" w:hAnsi="Arial" w:cs="Arial"/>
          <w:sz w:val="22"/>
          <w:szCs w:val="22"/>
        </w:rPr>
        <w:t>o</w:t>
      </w:r>
      <w:r w:rsidR="00AA5B20" w:rsidRPr="1DA15711">
        <w:rPr>
          <w:rFonts w:ascii="Arial" w:hAnsi="Arial" w:cs="Arial"/>
          <w:sz w:val="22"/>
          <w:szCs w:val="22"/>
        </w:rPr>
        <w:t xml:space="preserve">ng support for increased education including using bin stickers for </w:t>
      </w:r>
      <w:r w:rsidR="00605189" w:rsidRPr="1DA15711">
        <w:rPr>
          <w:rFonts w:ascii="Arial" w:hAnsi="Arial" w:cs="Arial"/>
          <w:sz w:val="22"/>
          <w:szCs w:val="22"/>
        </w:rPr>
        <w:t>residents that are not using their bins correctly</w:t>
      </w:r>
    </w:p>
    <w:p w14:paraId="4D4D6072" w14:textId="11FCA528" w:rsidR="00914015" w:rsidRDefault="00C554D3" w:rsidP="00605189">
      <w:pPr>
        <w:pStyle w:val="ListParagraph"/>
        <w:numPr>
          <w:ilvl w:val="0"/>
          <w:numId w:val="32"/>
        </w:numPr>
        <w:rPr>
          <w:rFonts w:ascii="Arial" w:hAnsi="Arial" w:cs="Arial"/>
          <w:sz w:val="22"/>
          <w:szCs w:val="22"/>
        </w:rPr>
      </w:pPr>
      <w:r w:rsidRPr="1DA15711">
        <w:rPr>
          <w:rFonts w:ascii="Arial" w:hAnsi="Arial" w:cs="Arial"/>
          <w:sz w:val="22"/>
          <w:szCs w:val="22"/>
        </w:rPr>
        <w:t>Strong support for increased ‘drop</w:t>
      </w:r>
      <w:r w:rsidR="385F51F6" w:rsidRPr="1DA15711">
        <w:rPr>
          <w:rFonts w:ascii="Arial" w:hAnsi="Arial" w:cs="Arial"/>
          <w:sz w:val="22"/>
          <w:szCs w:val="22"/>
        </w:rPr>
        <w:t>-</w:t>
      </w:r>
      <w:r w:rsidRPr="1DA15711">
        <w:rPr>
          <w:rFonts w:ascii="Arial" w:hAnsi="Arial" w:cs="Arial"/>
          <w:sz w:val="22"/>
          <w:szCs w:val="22"/>
        </w:rPr>
        <w:t>off’ locations</w:t>
      </w:r>
    </w:p>
    <w:p w14:paraId="1E8BE89E" w14:textId="38866AB4" w:rsidR="00914015" w:rsidRDefault="00914015" w:rsidP="00605189">
      <w:pPr>
        <w:pStyle w:val="ListParagraph"/>
        <w:numPr>
          <w:ilvl w:val="0"/>
          <w:numId w:val="32"/>
        </w:numPr>
        <w:rPr>
          <w:rFonts w:ascii="Arial" w:hAnsi="Arial" w:cs="Arial"/>
          <w:sz w:val="22"/>
          <w:szCs w:val="22"/>
        </w:rPr>
      </w:pPr>
      <w:r>
        <w:rPr>
          <w:rFonts w:ascii="Arial" w:hAnsi="Arial" w:cs="Arial"/>
          <w:sz w:val="22"/>
          <w:szCs w:val="22"/>
        </w:rPr>
        <w:t>Some confusion about public litter bins</w:t>
      </w:r>
      <w:r w:rsidR="003414A8">
        <w:rPr>
          <w:rFonts w:ascii="Arial" w:hAnsi="Arial" w:cs="Arial"/>
          <w:sz w:val="22"/>
          <w:szCs w:val="22"/>
        </w:rPr>
        <w:t xml:space="preserve"> and a desire for more bins</w:t>
      </w:r>
    </w:p>
    <w:p w14:paraId="0C7BA85E" w14:textId="77777777" w:rsidR="00914015" w:rsidRDefault="00914015" w:rsidP="00605189">
      <w:pPr>
        <w:pStyle w:val="ListParagraph"/>
        <w:numPr>
          <w:ilvl w:val="0"/>
          <w:numId w:val="32"/>
        </w:numPr>
        <w:rPr>
          <w:rFonts w:ascii="Arial" w:hAnsi="Arial" w:cs="Arial"/>
          <w:sz w:val="22"/>
          <w:szCs w:val="22"/>
        </w:rPr>
      </w:pPr>
      <w:r>
        <w:rPr>
          <w:rFonts w:ascii="Arial" w:hAnsi="Arial" w:cs="Arial"/>
          <w:sz w:val="22"/>
          <w:szCs w:val="22"/>
        </w:rPr>
        <w:t>Support for repair/reuse initiatives</w:t>
      </w:r>
    </w:p>
    <w:p w14:paraId="20E1A683" w14:textId="29C942BE" w:rsidR="00A02BC6" w:rsidRDefault="00A02BC6" w:rsidP="00605189">
      <w:pPr>
        <w:pStyle w:val="ListParagraph"/>
        <w:numPr>
          <w:ilvl w:val="0"/>
          <w:numId w:val="32"/>
        </w:numPr>
        <w:rPr>
          <w:rFonts w:ascii="Arial" w:hAnsi="Arial" w:cs="Arial"/>
          <w:sz w:val="22"/>
          <w:szCs w:val="22"/>
        </w:rPr>
      </w:pPr>
      <w:r>
        <w:rPr>
          <w:rFonts w:ascii="Arial" w:hAnsi="Arial" w:cs="Arial"/>
          <w:sz w:val="22"/>
          <w:szCs w:val="22"/>
        </w:rPr>
        <w:t>Major concern about littering and dumped rubbish</w:t>
      </w:r>
    </w:p>
    <w:p w14:paraId="3EAC5056" w14:textId="28D5F574" w:rsidR="00522F8E" w:rsidRDefault="00ED65D5" w:rsidP="00605189">
      <w:pPr>
        <w:pStyle w:val="ListParagraph"/>
        <w:numPr>
          <w:ilvl w:val="0"/>
          <w:numId w:val="32"/>
        </w:numPr>
        <w:rPr>
          <w:rFonts w:ascii="Arial" w:hAnsi="Arial" w:cs="Arial"/>
          <w:sz w:val="22"/>
          <w:szCs w:val="22"/>
        </w:rPr>
      </w:pPr>
      <w:r>
        <w:rPr>
          <w:rFonts w:ascii="Arial" w:hAnsi="Arial" w:cs="Arial"/>
          <w:sz w:val="22"/>
          <w:szCs w:val="22"/>
        </w:rPr>
        <w:t>Interest in more flexible services for businesses and apartment buildings</w:t>
      </w:r>
      <w:r w:rsidR="00C554D3">
        <w:rPr>
          <w:rFonts w:ascii="Arial" w:hAnsi="Arial" w:cs="Arial"/>
          <w:sz w:val="22"/>
          <w:szCs w:val="22"/>
        </w:rPr>
        <w:t xml:space="preserve"> </w:t>
      </w:r>
    </w:p>
    <w:p w14:paraId="45A24ECB" w14:textId="4CDC4285" w:rsidR="004254D5" w:rsidRPr="00605189" w:rsidRDefault="000C1A86" w:rsidP="00605189">
      <w:pPr>
        <w:pStyle w:val="ListParagraph"/>
        <w:numPr>
          <w:ilvl w:val="0"/>
          <w:numId w:val="32"/>
        </w:numPr>
        <w:rPr>
          <w:rFonts w:ascii="Arial" w:hAnsi="Arial" w:cs="Arial"/>
          <w:sz w:val="22"/>
          <w:szCs w:val="22"/>
        </w:rPr>
      </w:pPr>
      <w:r w:rsidRPr="1DA15711">
        <w:rPr>
          <w:rFonts w:ascii="Arial" w:hAnsi="Arial" w:cs="Arial"/>
          <w:sz w:val="22"/>
          <w:szCs w:val="22"/>
        </w:rPr>
        <w:t xml:space="preserve">Acceptance that </w:t>
      </w:r>
      <w:r w:rsidR="003414A8" w:rsidRPr="1DA15711">
        <w:rPr>
          <w:rFonts w:ascii="Arial" w:hAnsi="Arial" w:cs="Arial"/>
          <w:sz w:val="22"/>
          <w:szCs w:val="22"/>
        </w:rPr>
        <w:t>waste</w:t>
      </w:r>
      <w:r w:rsidR="21C23637" w:rsidRPr="1DA15711">
        <w:rPr>
          <w:rFonts w:ascii="Arial" w:hAnsi="Arial" w:cs="Arial"/>
          <w:sz w:val="22"/>
          <w:szCs w:val="22"/>
        </w:rPr>
        <w:t xml:space="preserve"> </w:t>
      </w:r>
      <w:r w:rsidR="003414A8" w:rsidRPr="1DA15711">
        <w:rPr>
          <w:rFonts w:ascii="Arial" w:hAnsi="Arial" w:cs="Arial"/>
          <w:sz w:val="22"/>
          <w:szCs w:val="22"/>
        </w:rPr>
        <w:t>to</w:t>
      </w:r>
      <w:r w:rsidR="2DB752C2" w:rsidRPr="1DA15711">
        <w:rPr>
          <w:rFonts w:ascii="Arial" w:hAnsi="Arial" w:cs="Arial"/>
          <w:sz w:val="22"/>
          <w:szCs w:val="22"/>
        </w:rPr>
        <w:t xml:space="preserve"> </w:t>
      </w:r>
      <w:r w:rsidR="003414A8" w:rsidRPr="1DA15711">
        <w:rPr>
          <w:rFonts w:ascii="Arial" w:hAnsi="Arial" w:cs="Arial"/>
          <w:sz w:val="22"/>
          <w:szCs w:val="22"/>
        </w:rPr>
        <w:t xml:space="preserve">energy needs to be explored as an alternative to landfill but strong concerns about the impacts on </w:t>
      </w:r>
      <w:r w:rsidR="000C1935" w:rsidRPr="1DA15711">
        <w:rPr>
          <w:rFonts w:ascii="Arial" w:hAnsi="Arial" w:cs="Arial"/>
          <w:sz w:val="22"/>
          <w:szCs w:val="22"/>
        </w:rPr>
        <w:t>communities that live near planned facilities.</w:t>
      </w:r>
    </w:p>
    <w:p w14:paraId="13A6FAD6" w14:textId="23AB8557" w:rsidR="00CE4FE5" w:rsidRDefault="000C1935" w:rsidP="00F16AA4">
      <w:pPr>
        <w:rPr>
          <w:rFonts w:ascii="Arial" w:hAnsi="Arial" w:cs="Arial"/>
          <w:sz w:val="22"/>
          <w:szCs w:val="22"/>
        </w:rPr>
      </w:pPr>
      <w:r w:rsidRPr="1DA15711">
        <w:rPr>
          <w:rFonts w:ascii="Arial" w:hAnsi="Arial" w:cs="Arial"/>
          <w:sz w:val="22"/>
          <w:szCs w:val="22"/>
        </w:rPr>
        <w:t xml:space="preserve">Council also undertakes an annual </w:t>
      </w:r>
      <w:r w:rsidR="00C60481" w:rsidRPr="1DA15711">
        <w:rPr>
          <w:rFonts w:ascii="Arial" w:hAnsi="Arial" w:cs="Arial"/>
          <w:sz w:val="22"/>
          <w:szCs w:val="22"/>
        </w:rPr>
        <w:t xml:space="preserve">Community Satisfaction survey. Unlike other engagements, participants are chosen at random </w:t>
      </w:r>
      <w:r w:rsidR="00261C7D" w:rsidRPr="1DA15711">
        <w:rPr>
          <w:rFonts w:ascii="Arial" w:hAnsi="Arial" w:cs="Arial"/>
          <w:sz w:val="22"/>
          <w:szCs w:val="22"/>
        </w:rPr>
        <w:t>so aren’t necessarily very interested in waste and recycling.</w:t>
      </w:r>
      <w:r w:rsidR="00ED1D99" w:rsidRPr="1DA15711">
        <w:rPr>
          <w:rFonts w:ascii="Arial" w:hAnsi="Arial" w:cs="Arial"/>
          <w:sz w:val="22"/>
          <w:szCs w:val="22"/>
        </w:rPr>
        <w:t xml:space="preserve">  </w:t>
      </w:r>
      <w:r w:rsidR="00261C7D" w:rsidRPr="1DA15711">
        <w:rPr>
          <w:rFonts w:ascii="Arial" w:hAnsi="Arial" w:cs="Arial"/>
          <w:sz w:val="22"/>
          <w:szCs w:val="22"/>
        </w:rPr>
        <w:t xml:space="preserve">The survey </w:t>
      </w:r>
      <w:r w:rsidR="002C0C8F" w:rsidRPr="1DA15711">
        <w:rPr>
          <w:rFonts w:ascii="Arial" w:hAnsi="Arial" w:cs="Arial"/>
          <w:sz w:val="22"/>
          <w:szCs w:val="22"/>
        </w:rPr>
        <w:t>results for kerbside collection over the last few years show a dip in satisfaction when the four</w:t>
      </w:r>
      <w:r w:rsidR="00CC71E8" w:rsidRPr="1DA15711">
        <w:rPr>
          <w:rFonts w:ascii="Arial" w:hAnsi="Arial" w:cs="Arial"/>
          <w:sz w:val="22"/>
          <w:szCs w:val="22"/>
        </w:rPr>
        <w:t>-</w:t>
      </w:r>
      <w:r w:rsidR="002C0C8F" w:rsidRPr="1DA15711">
        <w:rPr>
          <w:rFonts w:ascii="Arial" w:hAnsi="Arial" w:cs="Arial"/>
          <w:sz w:val="22"/>
          <w:szCs w:val="22"/>
        </w:rPr>
        <w:t>bin system was introduced</w:t>
      </w:r>
      <w:r w:rsidR="00B80661" w:rsidRPr="1DA15711">
        <w:rPr>
          <w:rFonts w:ascii="Arial" w:hAnsi="Arial" w:cs="Arial"/>
          <w:sz w:val="22"/>
          <w:szCs w:val="22"/>
        </w:rPr>
        <w:t xml:space="preserve"> in 2020</w:t>
      </w:r>
      <w:r w:rsidR="002C0C8F" w:rsidRPr="1DA15711">
        <w:rPr>
          <w:rFonts w:ascii="Arial" w:hAnsi="Arial" w:cs="Arial"/>
          <w:sz w:val="22"/>
          <w:szCs w:val="22"/>
        </w:rPr>
        <w:t xml:space="preserve">. </w:t>
      </w:r>
      <w:r w:rsidR="00CC71E8" w:rsidRPr="1DA15711">
        <w:rPr>
          <w:rFonts w:ascii="Arial" w:hAnsi="Arial" w:cs="Arial"/>
          <w:sz w:val="22"/>
          <w:szCs w:val="22"/>
        </w:rPr>
        <w:t xml:space="preserve">This then improved when the </w:t>
      </w:r>
      <w:r w:rsidR="00B80661" w:rsidRPr="1DA15711">
        <w:rPr>
          <w:rFonts w:ascii="Arial" w:hAnsi="Arial" w:cs="Arial"/>
          <w:sz w:val="22"/>
          <w:szCs w:val="22"/>
        </w:rPr>
        <w:t>frequency of collection was changed and has continued to improve each year after that.</w:t>
      </w:r>
    </w:p>
    <w:p w14:paraId="5CC1344E" w14:textId="77777777" w:rsidR="00CE4FE5" w:rsidRDefault="00CE4FE5" w:rsidP="00F16AA4">
      <w:pPr>
        <w:rPr>
          <w:rFonts w:ascii="Arial" w:hAnsi="Arial" w:cs="Arial"/>
          <w:sz w:val="22"/>
          <w:szCs w:val="22"/>
        </w:rPr>
      </w:pPr>
    </w:p>
    <w:p w14:paraId="1032A79E" w14:textId="6618B3B0" w:rsidR="00605189" w:rsidRDefault="00CE4FE5" w:rsidP="00F16AA4">
      <w:pPr>
        <w:rPr>
          <w:rFonts w:ascii="Arial" w:hAnsi="Arial" w:cs="Arial"/>
          <w:sz w:val="22"/>
          <w:szCs w:val="22"/>
        </w:rPr>
      </w:pPr>
      <w:r w:rsidRPr="00CE4FE5">
        <w:rPr>
          <w:rFonts w:ascii="Arial" w:hAnsi="Arial" w:cs="Arial"/>
          <w:color w:val="FF0000"/>
          <w:sz w:val="22"/>
          <w:szCs w:val="22"/>
        </w:rPr>
        <w:t>(Insert graph here)</w:t>
      </w:r>
      <w:r w:rsidR="00ED1D99">
        <w:rPr>
          <w:rFonts w:ascii="Arial" w:hAnsi="Arial" w:cs="Arial"/>
          <w:sz w:val="22"/>
          <w:szCs w:val="22"/>
        </w:rPr>
        <w:t xml:space="preserve">  </w:t>
      </w:r>
    </w:p>
    <w:p w14:paraId="38B28761" w14:textId="3B2A6DD7" w:rsidR="00F16AA4" w:rsidRPr="00F16AA4" w:rsidRDefault="00ED1D99" w:rsidP="00F16AA4">
      <w:r>
        <w:rPr>
          <w:rFonts w:ascii="Arial" w:hAnsi="Arial" w:cs="Arial"/>
          <w:sz w:val="22"/>
          <w:szCs w:val="22"/>
        </w:rPr>
        <w:t xml:space="preserve">  </w:t>
      </w:r>
    </w:p>
    <w:p w14:paraId="7AB0A243" w14:textId="77777777" w:rsidR="00452925" w:rsidRDefault="00452925" w:rsidP="00452925"/>
    <w:p w14:paraId="4CFEE1E1" w14:textId="6AAEE87F" w:rsidR="00F16AA4" w:rsidRDefault="00F16AA4" w:rsidP="00F16AA4">
      <w:pPr>
        <w:pStyle w:val="Heading1"/>
      </w:pPr>
      <w:bookmarkStart w:id="5" w:name="_Toc233388053"/>
      <w:r>
        <w:t>Data and current performance</w:t>
      </w:r>
      <w:bookmarkEnd w:id="5"/>
    </w:p>
    <w:p w14:paraId="6AA9E129" w14:textId="77777777" w:rsidR="00F14367" w:rsidRDefault="00F14367" w:rsidP="00F14367"/>
    <w:p w14:paraId="62493051" w14:textId="4DF93BE7" w:rsidR="005B0B6D" w:rsidRDefault="005B0B6D" w:rsidP="00F14367">
      <w:pPr>
        <w:rPr>
          <w:rFonts w:ascii="Arial" w:hAnsi="Arial" w:cs="Arial"/>
          <w:sz w:val="22"/>
          <w:szCs w:val="22"/>
        </w:rPr>
      </w:pPr>
      <w:r w:rsidRPr="00885FD5">
        <w:rPr>
          <w:rFonts w:ascii="Arial" w:hAnsi="Arial" w:cs="Arial"/>
          <w:sz w:val="22"/>
          <w:szCs w:val="22"/>
        </w:rPr>
        <w:t>Council monitors kerbside collection data closely and provides regular updates on its website.</w:t>
      </w:r>
    </w:p>
    <w:p w14:paraId="74C77727" w14:textId="311C3691" w:rsidR="004C0F2F" w:rsidRDefault="00971323" w:rsidP="00F14367">
      <w:pPr>
        <w:rPr>
          <w:rFonts w:ascii="Arial" w:hAnsi="Arial" w:cs="Arial"/>
          <w:sz w:val="22"/>
          <w:szCs w:val="22"/>
        </w:rPr>
      </w:pPr>
      <w:r w:rsidRPr="1DA15711">
        <w:rPr>
          <w:rFonts w:ascii="Arial" w:hAnsi="Arial" w:cs="Arial"/>
          <w:sz w:val="22"/>
          <w:szCs w:val="22"/>
        </w:rPr>
        <w:t xml:space="preserve">As shown in the graph below, </w:t>
      </w:r>
      <w:r w:rsidR="00241901" w:rsidRPr="1DA15711">
        <w:rPr>
          <w:rFonts w:ascii="Arial" w:hAnsi="Arial" w:cs="Arial"/>
          <w:sz w:val="22"/>
          <w:szCs w:val="22"/>
        </w:rPr>
        <w:t xml:space="preserve">in 2024-25 </w:t>
      </w:r>
      <w:r w:rsidRPr="1DA15711">
        <w:rPr>
          <w:rFonts w:ascii="Arial" w:hAnsi="Arial" w:cs="Arial"/>
          <w:sz w:val="22"/>
          <w:szCs w:val="22"/>
        </w:rPr>
        <w:t xml:space="preserve">the Hobsons Bay community </w:t>
      </w:r>
      <w:r w:rsidR="00186D8A" w:rsidRPr="1DA15711">
        <w:rPr>
          <w:rFonts w:ascii="Arial" w:hAnsi="Arial" w:cs="Arial"/>
          <w:sz w:val="22"/>
          <w:szCs w:val="22"/>
        </w:rPr>
        <w:t>put</w:t>
      </w:r>
      <w:r w:rsidR="00501E24" w:rsidRPr="1DA15711">
        <w:rPr>
          <w:rFonts w:ascii="Arial" w:hAnsi="Arial" w:cs="Arial"/>
          <w:sz w:val="22"/>
          <w:szCs w:val="22"/>
        </w:rPr>
        <w:t xml:space="preserve"> </w:t>
      </w:r>
      <w:r w:rsidR="00AE4CF3" w:rsidRPr="1DA15711">
        <w:rPr>
          <w:rFonts w:ascii="Arial" w:hAnsi="Arial" w:cs="Arial"/>
          <w:sz w:val="22"/>
          <w:szCs w:val="22"/>
        </w:rPr>
        <w:t xml:space="preserve">49% of their waste </w:t>
      </w:r>
      <w:r w:rsidR="00AC57F8" w:rsidRPr="1DA15711">
        <w:rPr>
          <w:rFonts w:ascii="Arial" w:hAnsi="Arial" w:cs="Arial"/>
          <w:sz w:val="22"/>
          <w:szCs w:val="22"/>
        </w:rPr>
        <w:t>into the red</w:t>
      </w:r>
      <w:r w:rsidR="0680F907" w:rsidRPr="1DA15711">
        <w:rPr>
          <w:rFonts w:ascii="Arial" w:hAnsi="Arial" w:cs="Arial"/>
          <w:sz w:val="22"/>
          <w:szCs w:val="22"/>
        </w:rPr>
        <w:t>-</w:t>
      </w:r>
      <w:r w:rsidR="00AC57F8" w:rsidRPr="1DA15711">
        <w:rPr>
          <w:rFonts w:ascii="Arial" w:hAnsi="Arial" w:cs="Arial"/>
          <w:sz w:val="22"/>
          <w:szCs w:val="22"/>
        </w:rPr>
        <w:t>lidded bin which goes to landfill.</w:t>
      </w:r>
      <w:r w:rsidR="00ED1D99" w:rsidRPr="1DA15711">
        <w:rPr>
          <w:rFonts w:ascii="Arial" w:hAnsi="Arial" w:cs="Arial"/>
          <w:sz w:val="22"/>
          <w:szCs w:val="22"/>
        </w:rPr>
        <w:t xml:space="preserve">  </w:t>
      </w:r>
      <w:r w:rsidR="004C0F2F" w:rsidRPr="1DA15711">
        <w:rPr>
          <w:rFonts w:ascii="Arial" w:hAnsi="Arial" w:cs="Arial"/>
          <w:sz w:val="22"/>
          <w:szCs w:val="22"/>
        </w:rPr>
        <w:t>When additional rubbish is removed from the other bins, this totals 51% to landfill.</w:t>
      </w:r>
    </w:p>
    <w:p w14:paraId="0C375A64" w14:textId="68FD95D6" w:rsidR="00885FD5" w:rsidRPr="00885FD5" w:rsidRDefault="00AC57F8" w:rsidP="00F14367">
      <w:pPr>
        <w:rPr>
          <w:rFonts w:ascii="Arial" w:hAnsi="Arial" w:cs="Arial"/>
          <w:sz w:val="22"/>
          <w:szCs w:val="22"/>
        </w:rPr>
      </w:pPr>
      <w:r w:rsidRPr="1DA15711">
        <w:rPr>
          <w:rFonts w:ascii="Arial" w:hAnsi="Arial" w:cs="Arial"/>
          <w:sz w:val="22"/>
          <w:szCs w:val="22"/>
        </w:rPr>
        <w:t>In 202</w:t>
      </w:r>
      <w:r w:rsidR="00AE4CF3" w:rsidRPr="1DA15711">
        <w:rPr>
          <w:rFonts w:ascii="Arial" w:hAnsi="Arial" w:cs="Arial"/>
          <w:sz w:val="22"/>
          <w:szCs w:val="22"/>
        </w:rPr>
        <w:t xml:space="preserve">0-21 </w:t>
      </w:r>
      <w:r w:rsidR="00B50EEA" w:rsidRPr="1DA15711">
        <w:rPr>
          <w:rFonts w:ascii="Arial" w:hAnsi="Arial" w:cs="Arial"/>
          <w:sz w:val="22"/>
          <w:szCs w:val="22"/>
        </w:rPr>
        <w:t xml:space="preserve">Council had </w:t>
      </w:r>
      <w:r w:rsidR="00F21316" w:rsidRPr="1DA15711">
        <w:rPr>
          <w:rFonts w:ascii="Arial" w:hAnsi="Arial" w:cs="Arial"/>
          <w:sz w:val="22"/>
          <w:szCs w:val="22"/>
        </w:rPr>
        <w:t xml:space="preserve">the lowest rate of landfill </w:t>
      </w:r>
      <w:r w:rsidR="003C4DA4" w:rsidRPr="1DA15711">
        <w:rPr>
          <w:rFonts w:ascii="Arial" w:hAnsi="Arial" w:cs="Arial"/>
          <w:sz w:val="22"/>
          <w:szCs w:val="22"/>
        </w:rPr>
        <w:t xml:space="preserve">in Victoria with </w:t>
      </w:r>
      <w:r w:rsidR="001D7058" w:rsidRPr="1DA15711">
        <w:rPr>
          <w:rFonts w:ascii="Arial" w:hAnsi="Arial" w:cs="Arial"/>
          <w:sz w:val="22"/>
          <w:szCs w:val="22"/>
        </w:rPr>
        <w:t>35</w:t>
      </w:r>
      <w:r w:rsidR="003C4DA4" w:rsidRPr="1DA15711">
        <w:rPr>
          <w:rFonts w:ascii="Arial" w:hAnsi="Arial" w:cs="Arial"/>
          <w:sz w:val="22"/>
          <w:szCs w:val="22"/>
        </w:rPr>
        <w:t xml:space="preserve">% </w:t>
      </w:r>
      <w:r w:rsidR="001D7058" w:rsidRPr="1DA15711">
        <w:rPr>
          <w:rFonts w:ascii="Arial" w:hAnsi="Arial" w:cs="Arial"/>
          <w:sz w:val="22"/>
          <w:szCs w:val="22"/>
        </w:rPr>
        <w:t>in the red</w:t>
      </w:r>
      <w:r w:rsidR="3C21442D" w:rsidRPr="1DA15711">
        <w:rPr>
          <w:rFonts w:ascii="Arial" w:hAnsi="Arial" w:cs="Arial"/>
          <w:sz w:val="22"/>
          <w:szCs w:val="22"/>
        </w:rPr>
        <w:t>-</w:t>
      </w:r>
      <w:r w:rsidR="001D7058" w:rsidRPr="1DA15711">
        <w:rPr>
          <w:rFonts w:ascii="Arial" w:hAnsi="Arial" w:cs="Arial"/>
          <w:sz w:val="22"/>
          <w:szCs w:val="22"/>
        </w:rPr>
        <w:t xml:space="preserve">lidded bin plus </w:t>
      </w:r>
      <w:r w:rsidR="00182407" w:rsidRPr="1DA15711">
        <w:rPr>
          <w:rFonts w:ascii="Arial" w:hAnsi="Arial" w:cs="Arial"/>
          <w:sz w:val="22"/>
          <w:szCs w:val="22"/>
        </w:rPr>
        <w:t>contamination resulting in 40% to landfill.</w:t>
      </w:r>
      <w:r w:rsidR="003E04BE" w:rsidRPr="1DA15711">
        <w:rPr>
          <w:rFonts w:ascii="Arial" w:hAnsi="Arial" w:cs="Arial"/>
          <w:sz w:val="22"/>
          <w:szCs w:val="22"/>
        </w:rPr>
        <w:t xml:space="preserve"> </w:t>
      </w:r>
    </w:p>
    <w:p w14:paraId="486F8E32" w14:textId="77777777" w:rsidR="005B0B6D" w:rsidRDefault="005B0B6D" w:rsidP="00F14367"/>
    <w:p w14:paraId="24A565C3" w14:textId="4A5B3E0C" w:rsidR="005B0B6D" w:rsidRDefault="002E2E6A" w:rsidP="00F14367">
      <w:r>
        <w:rPr>
          <w:noProof/>
        </w:rPr>
        <w:drawing>
          <wp:inline distT="0" distB="0" distL="0" distR="0" wp14:anchorId="29682934" wp14:editId="65558D72">
            <wp:extent cx="4949609" cy="2333625"/>
            <wp:effectExtent l="0" t="0" r="3810" b="0"/>
            <wp:docPr id="1498952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95203" name="Picture 149895203"/>
                    <pic:cNvPicPr/>
                  </pic:nvPicPr>
                  <pic:blipFill>
                    <a:blip r:embed="rId15">
                      <a:extLst>
                        <a:ext uri="{28A0092B-C50C-407E-A947-70E740481C1C}">
                          <a14:useLocalDpi xmlns:a14="http://schemas.microsoft.com/office/drawing/2010/main" val="0"/>
                        </a:ext>
                      </a:extLst>
                    </a:blip>
                    <a:stretch>
                      <a:fillRect/>
                    </a:stretch>
                  </pic:blipFill>
                  <pic:spPr>
                    <a:xfrm>
                      <a:off x="0" y="0"/>
                      <a:ext cx="4952353" cy="2334919"/>
                    </a:xfrm>
                    <a:prstGeom prst="rect">
                      <a:avLst/>
                    </a:prstGeom>
                  </pic:spPr>
                </pic:pic>
              </a:graphicData>
            </a:graphic>
          </wp:inline>
        </w:drawing>
      </w:r>
    </w:p>
    <w:p w14:paraId="1673A716" w14:textId="77777777" w:rsidR="00211340" w:rsidRDefault="00211340" w:rsidP="00F14367">
      <w:pPr>
        <w:rPr>
          <w:rFonts w:ascii="Arial" w:hAnsi="Arial" w:cs="Arial"/>
          <w:sz w:val="22"/>
          <w:szCs w:val="22"/>
        </w:rPr>
      </w:pPr>
    </w:p>
    <w:p w14:paraId="4BD2D83C" w14:textId="77777777" w:rsidR="00EB1CAA" w:rsidRDefault="00DB3A17" w:rsidP="00F14367">
      <w:pPr>
        <w:rPr>
          <w:rFonts w:ascii="Arial" w:hAnsi="Arial" w:cs="Arial"/>
          <w:sz w:val="22"/>
          <w:szCs w:val="22"/>
        </w:rPr>
      </w:pPr>
      <w:r>
        <w:rPr>
          <w:rFonts w:ascii="Arial" w:hAnsi="Arial" w:cs="Arial"/>
          <w:sz w:val="22"/>
          <w:szCs w:val="22"/>
        </w:rPr>
        <w:t xml:space="preserve">When we look more closely at what is currently going into each bin, we can see </w:t>
      </w:r>
      <w:r w:rsidR="00EB1CAA">
        <w:rPr>
          <w:rFonts w:ascii="Arial" w:hAnsi="Arial" w:cs="Arial"/>
          <w:sz w:val="22"/>
          <w:szCs w:val="22"/>
        </w:rPr>
        <w:t>how the</w:t>
      </w:r>
      <w:r w:rsidR="001040E6">
        <w:rPr>
          <w:rFonts w:ascii="Arial" w:hAnsi="Arial" w:cs="Arial"/>
          <w:sz w:val="22"/>
          <w:szCs w:val="22"/>
        </w:rPr>
        <w:t xml:space="preserve"> Hobsons Bay community is </w:t>
      </w:r>
      <w:r w:rsidR="00EB1CAA">
        <w:rPr>
          <w:rFonts w:ascii="Arial" w:hAnsi="Arial" w:cs="Arial"/>
          <w:sz w:val="22"/>
          <w:szCs w:val="22"/>
        </w:rPr>
        <w:t>using their bins.</w:t>
      </w:r>
    </w:p>
    <w:p w14:paraId="44D04B76" w14:textId="4DEF748C" w:rsidR="003A3A4E" w:rsidRDefault="008117FA" w:rsidP="00EB1CAA">
      <w:pPr>
        <w:pStyle w:val="ListParagraph"/>
        <w:numPr>
          <w:ilvl w:val="0"/>
          <w:numId w:val="33"/>
        </w:numPr>
        <w:rPr>
          <w:rFonts w:ascii="Arial" w:hAnsi="Arial" w:cs="Arial"/>
          <w:sz w:val="22"/>
          <w:szCs w:val="22"/>
        </w:rPr>
      </w:pPr>
      <w:r w:rsidRPr="1DA15711">
        <w:rPr>
          <w:rFonts w:ascii="Arial" w:hAnsi="Arial" w:cs="Arial"/>
          <w:sz w:val="22"/>
          <w:szCs w:val="22"/>
        </w:rPr>
        <w:t>The community is</w:t>
      </w:r>
      <w:r w:rsidR="00EB1CAA" w:rsidRPr="1DA15711">
        <w:rPr>
          <w:rFonts w:ascii="Arial" w:hAnsi="Arial" w:cs="Arial"/>
          <w:sz w:val="22"/>
          <w:szCs w:val="22"/>
        </w:rPr>
        <w:t xml:space="preserve"> </w:t>
      </w:r>
      <w:r w:rsidR="001040E6" w:rsidRPr="1DA15711">
        <w:rPr>
          <w:rFonts w:ascii="Arial" w:hAnsi="Arial" w:cs="Arial"/>
          <w:sz w:val="22"/>
          <w:szCs w:val="22"/>
        </w:rPr>
        <w:t xml:space="preserve">very good at using </w:t>
      </w:r>
      <w:r w:rsidR="00EB1CAA" w:rsidRPr="1DA15711">
        <w:rPr>
          <w:rFonts w:ascii="Arial" w:hAnsi="Arial" w:cs="Arial"/>
          <w:sz w:val="22"/>
          <w:szCs w:val="22"/>
        </w:rPr>
        <w:t xml:space="preserve">the </w:t>
      </w:r>
      <w:r w:rsidR="00470237" w:rsidRPr="1DA15711">
        <w:rPr>
          <w:rFonts w:ascii="Arial" w:hAnsi="Arial" w:cs="Arial"/>
          <w:sz w:val="22"/>
          <w:szCs w:val="22"/>
        </w:rPr>
        <w:t>purple</w:t>
      </w:r>
      <w:r w:rsidR="7F0719F5" w:rsidRPr="1DA15711">
        <w:rPr>
          <w:rFonts w:ascii="Arial" w:hAnsi="Arial" w:cs="Arial"/>
          <w:sz w:val="22"/>
          <w:szCs w:val="22"/>
        </w:rPr>
        <w:t>-</w:t>
      </w:r>
      <w:r w:rsidR="00470237" w:rsidRPr="1DA15711">
        <w:rPr>
          <w:rFonts w:ascii="Arial" w:hAnsi="Arial" w:cs="Arial"/>
          <w:sz w:val="22"/>
          <w:szCs w:val="22"/>
        </w:rPr>
        <w:t xml:space="preserve">lidded </w:t>
      </w:r>
      <w:r w:rsidR="001040E6" w:rsidRPr="1DA15711">
        <w:rPr>
          <w:rFonts w:ascii="Arial" w:hAnsi="Arial" w:cs="Arial"/>
          <w:sz w:val="22"/>
          <w:szCs w:val="22"/>
        </w:rPr>
        <w:t xml:space="preserve">glass bin. </w:t>
      </w:r>
      <w:r w:rsidR="00EB1CAA" w:rsidRPr="1DA15711">
        <w:rPr>
          <w:rFonts w:ascii="Arial" w:hAnsi="Arial" w:cs="Arial"/>
          <w:sz w:val="22"/>
          <w:szCs w:val="22"/>
        </w:rPr>
        <w:t xml:space="preserve">Only about three percent of the contents are rubbish. </w:t>
      </w:r>
    </w:p>
    <w:p w14:paraId="046FF1E8" w14:textId="1D9908E3" w:rsidR="00AF4835" w:rsidRDefault="00F31E3A" w:rsidP="00EB1CAA">
      <w:pPr>
        <w:pStyle w:val="ListParagraph"/>
        <w:numPr>
          <w:ilvl w:val="0"/>
          <w:numId w:val="33"/>
        </w:numPr>
        <w:rPr>
          <w:rFonts w:ascii="Arial" w:hAnsi="Arial" w:cs="Arial"/>
          <w:sz w:val="22"/>
          <w:szCs w:val="22"/>
        </w:rPr>
      </w:pPr>
      <w:r w:rsidRPr="1DA15711">
        <w:rPr>
          <w:rFonts w:ascii="Arial" w:hAnsi="Arial" w:cs="Arial"/>
          <w:sz w:val="22"/>
          <w:szCs w:val="22"/>
        </w:rPr>
        <w:t xml:space="preserve">The </w:t>
      </w:r>
      <w:r w:rsidR="00470237" w:rsidRPr="1DA15711">
        <w:rPr>
          <w:rFonts w:ascii="Arial" w:hAnsi="Arial" w:cs="Arial"/>
          <w:sz w:val="22"/>
          <w:szCs w:val="22"/>
        </w:rPr>
        <w:t>yellow</w:t>
      </w:r>
      <w:r w:rsidR="45D894E7" w:rsidRPr="1DA15711">
        <w:rPr>
          <w:rFonts w:ascii="Arial" w:hAnsi="Arial" w:cs="Arial"/>
          <w:sz w:val="22"/>
          <w:szCs w:val="22"/>
        </w:rPr>
        <w:t>-</w:t>
      </w:r>
      <w:r w:rsidR="00470237" w:rsidRPr="1DA15711">
        <w:rPr>
          <w:rFonts w:ascii="Arial" w:hAnsi="Arial" w:cs="Arial"/>
          <w:sz w:val="22"/>
          <w:szCs w:val="22"/>
        </w:rPr>
        <w:t xml:space="preserve">lidded </w:t>
      </w:r>
      <w:r w:rsidRPr="1DA15711">
        <w:rPr>
          <w:rFonts w:ascii="Arial" w:hAnsi="Arial" w:cs="Arial"/>
          <w:sz w:val="22"/>
          <w:szCs w:val="22"/>
        </w:rPr>
        <w:t xml:space="preserve">mixed recycling bin still has around 20% </w:t>
      </w:r>
      <w:r w:rsidR="00514613" w:rsidRPr="1DA15711">
        <w:rPr>
          <w:rFonts w:ascii="Arial" w:hAnsi="Arial" w:cs="Arial"/>
          <w:sz w:val="22"/>
          <w:szCs w:val="22"/>
        </w:rPr>
        <w:t>rubbish. This is mainly plast</w:t>
      </w:r>
      <w:r w:rsidR="00AF4835" w:rsidRPr="1DA15711">
        <w:rPr>
          <w:rFonts w:ascii="Arial" w:hAnsi="Arial" w:cs="Arial"/>
          <w:sz w:val="22"/>
          <w:szCs w:val="22"/>
        </w:rPr>
        <w:t>ic items that can’t be recycled</w:t>
      </w:r>
      <w:r w:rsidR="75A15AF1" w:rsidRPr="1DA15711">
        <w:rPr>
          <w:rFonts w:ascii="Arial" w:hAnsi="Arial" w:cs="Arial"/>
          <w:sz w:val="22"/>
          <w:szCs w:val="22"/>
        </w:rPr>
        <w:t>.</w:t>
      </w:r>
    </w:p>
    <w:p w14:paraId="4E198D25" w14:textId="6497895C" w:rsidR="00470237" w:rsidRDefault="00AF4835" w:rsidP="00EB1CAA">
      <w:pPr>
        <w:pStyle w:val="ListParagraph"/>
        <w:numPr>
          <w:ilvl w:val="0"/>
          <w:numId w:val="33"/>
        </w:numPr>
        <w:rPr>
          <w:rFonts w:ascii="Arial" w:hAnsi="Arial" w:cs="Arial"/>
          <w:sz w:val="22"/>
          <w:szCs w:val="22"/>
        </w:rPr>
      </w:pPr>
      <w:r w:rsidRPr="1DA15711">
        <w:rPr>
          <w:rFonts w:ascii="Arial" w:hAnsi="Arial" w:cs="Arial"/>
          <w:sz w:val="22"/>
          <w:szCs w:val="22"/>
        </w:rPr>
        <w:t xml:space="preserve">The </w:t>
      </w:r>
      <w:r w:rsidR="00470237" w:rsidRPr="1DA15711">
        <w:rPr>
          <w:rFonts w:ascii="Arial" w:hAnsi="Arial" w:cs="Arial"/>
          <w:sz w:val="22"/>
          <w:szCs w:val="22"/>
        </w:rPr>
        <w:t>green</w:t>
      </w:r>
      <w:r w:rsidR="2865CAE3" w:rsidRPr="1DA15711">
        <w:rPr>
          <w:rFonts w:ascii="Arial" w:hAnsi="Arial" w:cs="Arial"/>
          <w:sz w:val="22"/>
          <w:szCs w:val="22"/>
        </w:rPr>
        <w:t>-</w:t>
      </w:r>
      <w:r w:rsidR="00470237" w:rsidRPr="1DA15711">
        <w:rPr>
          <w:rFonts w:ascii="Arial" w:hAnsi="Arial" w:cs="Arial"/>
          <w:sz w:val="22"/>
          <w:szCs w:val="22"/>
        </w:rPr>
        <w:t xml:space="preserve">lidded </w:t>
      </w:r>
      <w:r w:rsidRPr="1DA15711">
        <w:rPr>
          <w:rFonts w:ascii="Arial" w:hAnsi="Arial" w:cs="Arial"/>
          <w:sz w:val="22"/>
          <w:szCs w:val="22"/>
        </w:rPr>
        <w:t xml:space="preserve">food and garden bin is mostly </w:t>
      </w:r>
      <w:r w:rsidR="00470237" w:rsidRPr="1DA15711">
        <w:rPr>
          <w:rFonts w:ascii="Arial" w:hAnsi="Arial" w:cs="Arial"/>
          <w:sz w:val="22"/>
          <w:szCs w:val="22"/>
        </w:rPr>
        <w:t>garden waste. The community as a whole are not putting food in their green</w:t>
      </w:r>
      <w:r w:rsidR="7EB900FF" w:rsidRPr="1DA15711">
        <w:rPr>
          <w:rFonts w:ascii="Arial" w:hAnsi="Arial" w:cs="Arial"/>
          <w:sz w:val="22"/>
          <w:szCs w:val="22"/>
        </w:rPr>
        <w:t>-</w:t>
      </w:r>
      <w:r w:rsidR="00470237" w:rsidRPr="1DA15711">
        <w:rPr>
          <w:rFonts w:ascii="Arial" w:hAnsi="Arial" w:cs="Arial"/>
          <w:sz w:val="22"/>
          <w:szCs w:val="22"/>
        </w:rPr>
        <w:t>lidded bins.</w:t>
      </w:r>
    </w:p>
    <w:p w14:paraId="0D9E7A9A" w14:textId="0DBE0527" w:rsidR="00EB1CAA" w:rsidRPr="00EB1CAA" w:rsidRDefault="00470237" w:rsidP="00EB1CAA">
      <w:pPr>
        <w:pStyle w:val="ListParagraph"/>
        <w:numPr>
          <w:ilvl w:val="0"/>
          <w:numId w:val="33"/>
        </w:numPr>
        <w:rPr>
          <w:rFonts w:ascii="Arial" w:hAnsi="Arial" w:cs="Arial"/>
          <w:sz w:val="22"/>
          <w:szCs w:val="22"/>
        </w:rPr>
      </w:pPr>
      <w:r w:rsidRPr="1DA15711">
        <w:rPr>
          <w:rFonts w:ascii="Arial" w:hAnsi="Arial" w:cs="Arial"/>
          <w:sz w:val="22"/>
          <w:szCs w:val="22"/>
        </w:rPr>
        <w:t xml:space="preserve">The </w:t>
      </w:r>
      <w:r w:rsidR="00AF071D" w:rsidRPr="1DA15711">
        <w:rPr>
          <w:rFonts w:ascii="Arial" w:hAnsi="Arial" w:cs="Arial"/>
          <w:sz w:val="22"/>
          <w:szCs w:val="22"/>
        </w:rPr>
        <w:t>red</w:t>
      </w:r>
      <w:r w:rsidR="640415C2" w:rsidRPr="1DA15711">
        <w:rPr>
          <w:rFonts w:ascii="Arial" w:hAnsi="Arial" w:cs="Arial"/>
          <w:sz w:val="22"/>
          <w:szCs w:val="22"/>
        </w:rPr>
        <w:t>-</w:t>
      </w:r>
      <w:r w:rsidR="00AF071D" w:rsidRPr="1DA15711">
        <w:rPr>
          <w:rFonts w:ascii="Arial" w:hAnsi="Arial" w:cs="Arial"/>
          <w:sz w:val="22"/>
          <w:szCs w:val="22"/>
        </w:rPr>
        <w:t xml:space="preserve">lidded rubbish bin has around </w:t>
      </w:r>
      <w:r w:rsidR="007E2753" w:rsidRPr="1DA15711">
        <w:rPr>
          <w:rFonts w:ascii="Arial" w:hAnsi="Arial" w:cs="Arial"/>
          <w:sz w:val="22"/>
          <w:szCs w:val="22"/>
        </w:rPr>
        <w:t>30% food waste and 15% recyclables that could be put into other bins and be diverted from landfill</w:t>
      </w:r>
      <w:r w:rsidR="008117FA" w:rsidRPr="1DA15711">
        <w:rPr>
          <w:rFonts w:ascii="Arial" w:hAnsi="Arial" w:cs="Arial"/>
          <w:sz w:val="22"/>
          <w:szCs w:val="22"/>
        </w:rPr>
        <w:t>.</w:t>
      </w:r>
      <w:r w:rsidR="00ED1D99" w:rsidRPr="1DA15711">
        <w:rPr>
          <w:rFonts w:ascii="Arial" w:hAnsi="Arial" w:cs="Arial"/>
          <w:sz w:val="22"/>
          <w:szCs w:val="22"/>
        </w:rPr>
        <w:t xml:space="preserve">  </w:t>
      </w:r>
    </w:p>
    <w:p w14:paraId="1811F53B" w14:textId="77777777" w:rsidR="00211340" w:rsidRDefault="00211340" w:rsidP="00F14367">
      <w:pPr>
        <w:rPr>
          <w:noProof/>
        </w:rPr>
      </w:pPr>
    </w:p>
    <w:p w14:paraId="3ECF99A7" w14:textId="327D9D8D" w:rsidR="003A3A4E" w:rsidRDefault="003A3A4E" w:rsidP="00F14367">
      <w:pPr>
        <w:rPr>
          <w:rFonts w:ascii="Arial" w:hAnsi="Arial" w:cs="Arial"/>
          <w:sz w:val="22"/>
          <w:szCs w:val="22"/>
        </w:rPr>
      </w:pPr>
      <w:r>
        <w:rPr>
          <w:noProof/>
        </w:rPr>
        <w:drawing>
          <wp:inline distT="0" distB="0" distL="0" distR="0" wp14:anchorId="2340F5D3" wp14:editId="3EC232BF">
            <wp:extent cx="5763260" cy="2470150"/>
            <wp:effectExtent l="0" t="0" r="8890" b="6350"/>
            <wp:docPr id="681174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174526" name=""/>
                    <pic:cNvPicPr/>
                  </pic:nvPicPr>
                  <pic:blipFill rotWithShape="1">
                    <a:blip r:embed="rId16">
                      <a:extLst>
                        <a:ext uri="{96DAC541-7B7A-43D3-8B79-37D633B846F1}">
                          <asvg:svgBlip xmlns:asvg="http://schemas.microsoft.com/office/drawing/2016/SVG/main" r:embed="rId17"/>
                        </a:ext>
                      </a:extLst>
                    </a:blip>
                    <a:srcRect t="20531"/>
                    <a:stretch>
                      <a:fillRect/>
                    </a:stretch>
                  </pic:blipFill>
                  <pic:spPr bwMode="auto">
                    <a:xfrm>
                      <a:off x="0" y="0"/>
                      <a:ext cx="5763260" cy="2470150"/>
                    </a:xfrm>
                    <a:prstGeom prst="rect">
                      <a:avLst/>
                    </a:prstGeom>
                    <a:ln>
                      <a:noFill/>
                    </a:ln>
                    <a:extLst>
                      <a:ext uri="{53640926-AAD7-44D8-BBD7-CCE9431645EC}">
                        <a14:shadowObscured xmlns:a14="http://schemas.microsoft.com/office/drawing/2010/main"/>
                      </a:ext>
                    </a:extLst>
                  </pic:spPr>
                </pic:pic>
              </a:graphicData>
            </a:graphic>
          </wp:inline>
        </w:drawing>
      </w:r>
    </w:p>
    <w:p w14:paraId="549DBC4F" w14:textId="77777777" w:rsidR="003A3A4E" w:rsidRDefault="003A3A4E" w:rsidP="00F14367">
      <w:pPr>
        <w:rPr>
          <w:rFonts w:ascii="Arial" w:hAnsi="Arial" w:cs="Arial"/>
          <w:sz w:val="22"/>
          <w:szCs w:val="22"/>
        </w:rPr>
      </w:pPr>
    </w:p>
    <w:p w14:paraId="4EFC6D8B" w14:textId="79029BB5" w:rsidR="00F14367" w:rsidRDefault="00E76C80" w:rsidP="00F14367">
      <w:pPr>
        <w:rPr>
          <w:rFonts w:ascii="Arial" w:hAnsi="Arial" w:cs="Arial"/>
          <w:sz w:val="22"/>
          <w:szCs w:val="22"/>
        </w:rPr>
      </w:pPr>
      <w:r>
        <w:rPr>
          <w:rFonts w:ascii="Arial" w:hAnsi="Arial" w:cs="Arial"/>
          <w:sz w:val="22"/>
          <w:szCs w:val="22"/>
        </w:rPr>
        <w:t>Dumped rubbish is a key concern in the community and this graph shows just how much it has increased since the COVID-19 pandemic</w:t>
      </w:r>
      <w:r w:rsidR="0031566A">
        <w:rPr>
          <w:rFonts w:ascii="Arial" w:hAnsi="Arial" w:cs="Arial"/>
          <w:sz w:val="22"/>
          <w:szCs w:val="22"/>
        </w:rPr>
        <w:t>. During that time the cost of landfill has also increased dramatically</w:t>
      </w:r>
      <w:r w:rsidR="00D80AC4">
        <w:rPr>
          <w:rFonts w:ascii="Arial" w:hAnsi="Arial" w:cs="Arial"/>
          <w:sz w:val="22"/>
          <w:szCs w:val="22"/>
        </w:rPr>
        <w:t xml:space="preserve"> which has </w:t>
      </w:r>
      <w:r w:rsidR="00891133">
        <w:rPr>
          <w:rFonts w:ascii="Arial" w:hAnsi="Arial" w:cs="Arial"/>
          <w:sz w:val="22"/>
          <w:szCs w:val="22"/>
        </w:rPr>
        <w:t>motivated some businesses and households to dump their rubbish rather than pay to dispose of it</w:t>
      </w:r>
      <w:r w:rsidR="00A27A48">
        <w:rPr>
          <w:rFonts w:ascii="Arial" w:hAnsi="Arial" w:cs="Arial"/>
          <w:sz w:val="22"/>
          <w:szCs w:val="22"/>
        </w:rPr>
        <w:t>.</w:t>
      </w:r>
      <w:r w:rsidR="0031566A">
        <w:rPr>
          <w:rFonts w:ascii="Arial" w:hAnsi="Arial" w:cs="Arial"/>
          <w:sz w:val="22"/>
          <w:szCs w:val="22"/>
        </w:rPr>
        <w:t xml:space="preserve"> </w:t>
      </w:r>
    </w:p>
    <w:p w14:paraId="30BFCAB4" w14:textId="77777777" w:rsidR="007C371B" w:rsidRDefault="007C371B" w:rsidP="00F14367">
      <w:pPr>
        <w:rPr>
          <w:rFonts w:ascii="Arial" w:hAnsi="Arial" w:cs="Arial"/>
          <w:sz w:val="22"/>
          <w:szCs w:val="22"/>
        </w:rPr>
      </w:pPr>
    </w:p>
    <w:p w14:paraId="4A8139DF" w14:textId="4132B430" w:rsidR="009300AE" w:rsidRDefault="009300AE" w:rsidP="00F14367">
      <w:pPr>
        <w:rPr>
          <w:rFonts w:ascii="Arial" w:hAnsi="Arial" w:cs="Arial"/>
          <w:sz w:val="22"/>
          <w:szCs w:val="22"/>
        </w:rPr>
      </w:pPr>
      <w:r>
        <w:rPr>
          <w:noProof/>
        </w:rPr>
        <w:drawing>
          <wp:inline distT="0" distB="0" distL="0" distR="0" wp14:anchorId="51376FCD" wp14:editId="112386E8">
            <wp:extent cx="5763260" cy="2343785"/>
            <wp:effectExtent l="0" t="0" r="8890" b="18415"/>
            <wp:docPr id="1712801129" name="Chart 1">
              <a:extLst xmlns:a="http://schemas.openxmlformats.org/drawingml/2006/main">
                <a:ext uri="{FF2B5EF4-FFF2-40B4-BE49-F238E27FC236}">
                  <a16:creationId xmlns:a16="http://schemas.microsoft.com/office/drawing/2014/main" id="{B56251DA-A79A-4829-8FAC-F18D6011E5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950F3FC" w14:textId="77777777" w:rsidR="004D076B" w:rsidRDefault="004D076B" w:rsidP="00F14367">
      <w:pPr>
        <w:rPr>
          <w:rFonts w:ascii="Arial" w:hAnsi="Arial" w:cs="Arial"/>
          <w:sz w:val="22"/>
          <w:szCs w:val="22"/>
        </w:rPr>
      </w:pPr>
    </w:p>
    <w:p w14:paraId="712D40AE" w14:textId="37E10C53" w:rsidR="00A27A48" w:rsidRDefault="00126DA2" w:rsidP="009B6CAB">
      <w:pPr>
        <w:pStyle w:val="Heading1"/>
      </w:pPr>
      <w:bookmarkStart w:id="6" w:name="_Toc233388054"/>
      <w:r>
        <w:t>Implementation, m</w:t>
      </w:r>
      <w:r w:rsidR="009B6CAB">
        <w:t>onitoring, evaluation and reporting</w:t>
      </w:r>
      <w:bookmarkEnd w:id="6"/>
    </w:p>
    <w:p w14:paraId="0D33BAE0" w14:textId="2D068E79" w:rsidR="009B6CAB" w:rsidRDefault="00375AC8" w:rsidP="00F14367">
      <w:pPr>
        <w:rPr>
          <w:rFonts w:ascii="Arial" w:hAnsi="Arial" w:cs="Arial"/>
          <w:sz w:val="22"/>
          <w:szCs w:val="22"/>
        </w:rPr>
      </w:pPr>
      <w:r>
        <w:rPr>
          <w:rFonts w:ascii="Arial" w:hAnsi="Arial" w:cs="Arial"/>
          <w:sz w:val="22"/>
          <w:szCs w:val="22"/>
        </w:rPr>
        <w:t xml:space="preserve">This </w:t>
      </w:r>
      <w:r w:rsidR="00A6145E">
        <w:rPr>
          <w:rFonts w:ascii="Arial" w:hAnsi="Arial" w:cs="Arial"/>
          <w:sz w:val="22"/>
          <w:szCs w:val="22"/>
        </w:rPr>
        <w:t>S</w:t>
      </w:r>
      <w:r>
        <w:rPr>
          <w:rFonts w:ascii="Arial" w:hAnsi="Arial" w:cs="Arial"/>
          <w:sz w:val="22"/>
          <w:szCs w:val="22"/>
        </w:rPr>
        <w:t>trategy will be delivered from 2026-2031 with regular reviews to en</w:t>
      </w:r>
      <w:r w:rsidR="000364BD">
        <w:rPr>
          <w:rFonts w:ascii="Arial" w:hAnsi="Arial" w:cs="Arial"/>
          <w:sz w:val="22"/>
          <w:szCs w:val="22"/>
        </w:rPr>
        <w:t>s</w:t>
      </w:r>
      <w:r>
        <w:rPr>
          <w:rFonts w:ascii="Arial" w:hAnsi="Arial" w:cs="Arial"/>
          <w:sz w:val="22"/>
          <w:szCs w:val="22"/>
        </w:rPr>
        <w:t xml:space="preserve">ure that Council </w:t>
      </w:r>
      <w:r w:rsidR="0004494D">
        <w:rPr>
          <w:rFonts w:ascii="Arial" w:hAnsi="Arial" w:cs="Arial"/>
          <w:sz w:val="22"/>
          <w:szCs w:val="22"/>
        </w:rPr>
        <w:t>responds to new opportunities, challenges and technologies</w:t>
      </w:r>
      <w:r w:rsidR="00A6145E">
        <w:rPr>
          <w:rFonts w:ascii="Arial" w:hAnsi="Arial" w:cs="Arial"/>
          <w:sz w:val="22"/>
          <w:szCs w:val="22"/>
        </w:rPr>
        <w:t xml:space="preserve"> over the life of the Strategy.</w:t>
      </w:r>
    </w:p>
    <w:p w14:paraId="511128C7" w14:textId="59DD7C09" w:rsidR="00722D0E" w:rsidRDefault="00C46D95" w:rsidP="00F14367">
      <w:pPr>
        <w:rPr>
          <w:rFonts w:ascii="Arial" w:hAnsi="Arial" w:cs="Arial"/>
          <w:sz w:val="22"/>
          <w:szCs w:val="22"/>
        </w:rPr>
      </w:pPr>
      <w:r>
        <w:rPr>
          <w:rFonts w:ascii="Arial" w:hAnsi="Arial" w:cs="Arial"/>
          <w:sz w:val="22"/>
          <w:szCs w:val="22"/>
        </w:rPr>
        <w:t xml:space="preserve">Council is committed to using evidence and data to measure the success or otherwise of the </w:t>
      </w:r>
      <w:r w:rsidR="003E773E">
        <w:rPr>
          <w:rFonts w:ascii="Arial" w:hAnsi="Arial" w:cs="Arial"/>
          <w:sz w:val="22"/>
          <w:szCs w:val="22"/>
        </w:rPr>
        <w:t>Strategy Actions</w:t>
      </w:r>
      <w:r w:rsidR="00722D0E">
        <w:rPr>
          <w:rFonts w:ascii="Arial" w:hAnsi="Arial" w:cs="Arial"/>
          <w:sz w:val="22"/>
          <w:szCs w:val="22"/>
        </w:rPr>
        <w:t xml:space="preserve"> and to keeping the community informed. Data will continue to be collected via audits and contractor reporting and will be shared with the community on </w:t>
      </w:r>
      <w:r w:rsidR="00FF51BE">
        <w:rPr>
          <w:rFonts w:ascii="Arial" w:hAnsi="Arial" w:cs="Arial"/>
          <w:sz w:val="22"/>
          <w:szCs w:val="22"/>
        </w:rPr>
        <w:t>Council’s</w:t>
      </w:r>
      <w:r w:rsidR="00722D0E">
        <w:rPr>
          <w:rFonts w:ascii="Arial" w:hAnsi="Arial" w:cs="Arial"/>
          <w:sz w:val="22"/>
          <w:szCs w:val="22"/>
        </w:rPr>
        <w:t xml:space="preserve"> website and </w:t>
      </w:r>
      <w:r w:rsidR="00FF51BE">
        <w:rPr>
          <w:rFonts w:ascii="Arial" w:hAnsi="Arial" w:cs="Arial"/>
          <w:sz w:val="22"/>
          <w:szCs w:val="22"/>
        </w:rPr>
        <w:t>in the Annual Report.</w:t>
      </w:r>
    </w:p>
    <w:p w14:paraId="77B479FD" w14:textId="044890B8" w:rsidR="00D31D6D" w:rsidRDefault="003E773E" w:rsidP="00F14367">
      <w:pPr>
        <w:rPr>
          <w:rFonts w:ascii="Arial" w:hAnsi="Arial" w:cs="Arial"/>
          <w:sz w:val="22"/>
          <w:szCs w:val="22"/>
        </w:rPr>
      </w:pPr>
      <w:r>
        <w:rPr>
          <w:rFonts w:ascii="Arial" w:hAnsi="Arial" w:cs="Arial"/>
          <w:sz w:val="22"/>
          <w:szCs w:val="22"/>
        </w:rPr>
        <w:t>Over time</w:t>
      </w:r>
      <w:r w:rsidR="00F75FDA">
        <w:rPr>
          <w:rFonts w:ascii="Arial" w:hAnsi="Arial" w:cs="Arial"/>
          <w:sz w:val="22"/>
          <w:szCs w:val="22"/>
        </w:rPr>
        <w:t xml:space="preserve">, it may become clear that some </w:t>
      </w:r>
      <w:r w:rsidR="00235B72">
        <w:rPr>
          <w:rFonts w:ascii="Arial" w:hAnsi="Arial" w:cs="Arial"/>
          <w:sz w:val="22"/>
          <w:szCs w:val="22"/>
        </w:rPr>
        <w:t xml:space="preserve">Actions are </w:t>
      </w:r>
      <w:r w:rsidR="00A746C4">
        <w:rPr>
          <w:rFonts w:ascii="Arial" w:hAnsi="Arial" w:cs="Arial"/>
          <w:sz w:val="22"/>
          <w:szCs w:val="22"/>
        </w:rPr>
        <w:t xml:space="preserve">not delivering the </w:t>
      </w:r>
      <w:r w:rsidR="000B4F3B">
        <w:rPr>
          <w:rFonts w:ascii="Arial" w:hAnsi="Arial" w:cs="Arial"/>
          <w:sz w:val="22"/>
          <w:szCs w:val="22"/>
        </w:rPr>
        <w:t xml:space="preserve">Strategy </w:t>
      </w:r>
      <w:r w:rsidR="00A746C4">
        <w:rPr>
          <w:rFonts w:ascii="Arial" w:hAnsi="Arial" w:cs="Arial"/>
          <w:sz w:val="22"/>
          <w:szCs w:val="22"/>
        </w:rPr>
        <w:t xml:space="preserve">Objectives </w:t>
      </w:r>
      <w:r w:rsidR="001D2500">
        <w:rPr>
          <w:rFonts w:ascii="Arial" w:hAnsi="Arial" w:cs="Arial"/>
          <w:sz w:val="22"/>
          <w:szCs w:val="22"/>
        </w:rPr>
        <w:t xml:space="preserve">or </w:t>
      </w:r>
      <w:r w:rsidR="00A8235E">
        <w:rPr>
          <w:rFonts w:ascii="Arial" w:hAnsi="Arial" w:cs="Arial"/>
          <w:sz w:val="22"/>
          <w:szCs w:val="22"/>
        </w:rPr>
        <w:t xml:space="preserve">are impacted by </w:t>
      </w:r>
      <w:r w:rsidR="009E1E5C">
        <w:rPr>
          <w:rFonts w:ascii="Arial" w:hAnsi="Arial" w:cs="Arial"/>
          <w:sz w:val="22"/>
          <w:szCs w:val="22"/>
        </w:rPr>
        <w:t xml:space="preserve">external </w:t>
      </w:r>
      <w:r w:rsidR="00A44364">
        <w:rPr>
          <w:rFonts w:ascii="Arial" w:hAnsi="Arial" w:cs="Arial"/>
          <w:sz w:val="22"/>
          <w:szCs w:val="22"/>
        </w:rPr>
        <w:t xml:space="preserve">factors </w:t>
      </w:r>
      <w:r w:rsidR="009E1E5C">
        <w:rPr>
          <w:rFonts w:ascii="Arial" w:hAnsi="Arial" w:cs="Arial"/>
          <w:sz w:val="22"/>
          <w:szCs w:val="22"/>
        </w:rPr>
        <w:t xml:space="preserve">such as </w:t>
      </w:r>
      <w:r w:rsidR="00A44364">
        <w:rPr>
          <w:rFonts w:ascii="Arial" w:hAnsi="Arial" w:cs="Arial"/>
          <w:sz w:val="22"/>
          <w:szCs w:val="22"/>
        </w:rPr>
        <w:t xml:space="preserve">new regulations, </w:t>
      </w:r>
      <w:r w:rsidR="0056318E">
        <w:rPr>
          <w:rFonts w:ascii="Arial" w:hAnsi="Arial" w:cs="Arial"/>
          <w:sz w:val="22"/>
          <w:szCs w:val="22"/>
        </w:rPr>
        <w:t xml:space="preserve">societal </w:t>
      </w:r>
      <w:r w:rsidR="00D31D6D">
        <w:rPr>
          <w:rFonts w:ascii="Arial" w:hAnsi="Arial" w:cs="Arial"/>
          <w:sz w:val="22"/>
          <w:szCs w:val="22"/>
        </w:rPr>
        <w:t xml:space="preserve">changes </w:t>
      </w:r>
      <w:r w:rsidR="00061044">
        <w:rPr>
          <w:rFonts w:ascii="Arial" w:hAnsi="Arial" w:cs="Arial"/>
          <w:sz w:val="22"/>
          <w:szCs w:val="22"/>
        </w:rPr>
        <w:t xml:space="preserve">or </w:t>
      </w:r>
      <w:r w:rsidR="00D31D6D">
        <w:rPr>
          <w:rFonts w:ascii="Arial" w:hAnsi="Arial" w:cs="Arial"/>
          <w:sz w:val="22"/>
          <w:szCs w:val="22"/>
        </w:rPr>
        <w:t>waste and recycling industry</w:t>
      </w:r>
      <w:r w:rsidR="00061044">
        <w:rPr>
          <w:rFonts w:ascii="Arial" w:hAnsi="Arial" w:cs="Arial"/>
          <w:sz w:val="22"/>
          <w:szCs w:val="22"/>
        </w:rPr>
        <w:t xml:space="preserve"> developments</w:t>
      </w:r>
      <w:r w:rsidR="00D31D6D">
        <w:rPr>
          <w:rFonts w:ascii="Arial" w:hAnsi="Arial" w:cs="Arial"/>
          <w:sz w:val="22"/>
          <w:szCs w:val="22"/>
        </w:rPr>
        <w:t>.</w:t>
      </w:r>
    </w:p>
    <w:p w14:paraId="728F2950" w14:textId="11BF9986" w:rsidR="00061044" w:rsidRDefault="00061044" w:rsidP="00F14367">
      <w:pPr>
        <w:rPr>
          <w:rFonts w:ascii="Arial" w:hAnsi="Arial" w:cs="Arial"/>
          <w:sz w:val="22"/>
          <w:szCs w:val="22"/>
        </w:rPr>
      </w:pPr>
      <w:r>
        <w:rPr>
          <w:rFonts w:ascii="Arial" w:hAnsi="Arial" w:cs="Arial"/>
          <w:sz w:val="22"/>
          <w:szCs w:val="22"/>
        </w:rPr>
        <w:t>Council will adjust its approach as needed and keep the community informed</w:t>
      </w:r>
      <w:r w:rsidR="00FF51BE">
        <w:rPr>
          <w:rFonts w:ascii="Arial" w:hAnsi="Arial" w:cs="Arial"/>
          <w:sz w:val="22"/>
          <w:szCs w:val="22"/>
        </w:rPr>
        <w:t xml:space="preserve"> of any changes.</w:t>
      </w:r>
    </w:p>
    <w:p w14:paraId="305EB433" w14:textId="77777777" w:rsidR="009B6CAB" w:rsidRPr="00501888" w:rsidRDefault="009B6CAB" w:rsidP="00F14367">
      <w:pPr>
        <w:rPr>
          <w:rFonts w:ascii="Arial" w:hAnsi="Arial" w:cs="Arial"/>
          <w:sz w:val="22"/>
          <w:szCs w:val="22"/>
        </w:rPr>
      </w:pPr>
    </w:p>
    <w:p w14:paraId="292AE78C" w14:textId="5FA7A532" w:rsidR="00F14367" w:rsidRDefault="000653EF" w:rsidP="00F14367">
      <w:pPr>
        <w:pStyle w:val="Heading1"/>
      </w:pPr>
      <w:bookmarkStart w:id="7" w:name="_Toc233388055"/>
      <w:r>
        <w:t xml:space="preserve">Service Area 1 – Kerbside </w:t>
      </w:r>
      <w:r w:rsidR="00780364">
        <w:t>c</w:t>
      </w:r>
      <w:r>
        <w:t xml:space="preserve">ollection of </w:t>
      </w:r>
      <w:r w:rsidR="00780364">
        <w:t>w</w:t>
      </w:r>
      <w:r>
        <w:t xml:space="preserve">aste and </w:t>
      </w:r>
      <w:r w:rsidR="00780364">
        <w:t>r</w:t>
      </w:r>
      <w:r>
        <w:t>ecycling</w:t>
      </w:r>
      <w:bookmarkEnd w:id="7"/>
    </w:p>
    <w:p w14:paraId="5D727E8C" w14:textId="77777777" w:rsidR="00F26F97" w:rsidRDefault="00F26F97" w:rsidP="00F26F97"/>
    <w:p w14:paraId="10E97663" w14:textId="6480746F" w:rsidR="00947E20" w:rsidRPr="00947E20" w:rsidRDefault="00947E20" w:rsidP="00947E20">
      <w:pPr>
        <w:rPr>
          <w:rFonts w:ascii="Arial" w:hAnsi="Arial" w:cs="Arial"/>
          <w:b/>
          <w:bCs/>
          <w:sz w:val="22"/>
          <w:szCs w:val="22"/>
        </w:rPr>
      </w:pPr>
      <w:r>
        <w:rPr>
          <w:rFonts w:ascii="Arial" w:hAnsi="Arial" w:cs="Arial"/>
          <w:b/>
          <w:bCs/>
          <w:sz w:val="22"/>
          <w:szCs w:val="22"/>
        </w:rPr>
        <w:t>“</w:t>
      </w:r>
      <w:r w:rsidRPr="00947E20">
        <w:rPr>
          <w:rFonts w:ascii="Arial" w:hAnsi="Arial" w:cs="Arial"/>
          <w:b/>
          <w:bCs/>
          <w:sz w:val="22"/>
          <w:szCs w:val="22"/>
        </w:rPr>
        <w:t>Provide an effective service that reduces waste and increases recycling</w:t>
      </w:r>
      <w:r>
        <w:rPr>
          <w:rFonts w:ascii="Arial" w:hAnsi="Arial" w:cs="Arial"/>
          <w:b/>
          <w:bCs/>
          <w:sz w:val="22"/>
          <w:szCs w:val="22"/>
        </w:rPr>
        <w:t>”</w:t>
      </w:r>
    </w:p>
    <w:p w14:paraId="65168836" w14:textId="55432821" w:rsidR="00F26F97" w:rsidRDefault="00F97B7F" w:rsidP="007838B6">
      <w:pPr>
        <w:pStyle w:val="Heading2"/>
      </w:pPr>
      <w:bookmarkStart w:id="8" w:name="_Toc233388056"/>
      <w:r>
        <w:t>Background</w:t>
      </w:r>
      <w:r w:rsidR="002D1F3E">
        <w:t xml:space="preserve"> and </w:t>
      </w:r>
      <w:r w:rsidR="00F35074">
        <w:t>c</w:t>
      </w:r>
      <w:r w:rsidR="002D1F3E">
        <w:t xml:space="preserve">urrent </w:t>
      </w:r>
      <w:r w:rsidR="00F35074">
        <w:t>s</w:t>
      </w:r>
      <w:r w:rsidR="007838B6">
        <w:t xml:space="preserve">ervice </w:t>
      </w:r>
      <w:r w:rsidR="00F35074">
        <w:t>d</w:t>
      </w:r>
      <w:r w:rsidR="007838B6">
        <w:t>elivery</w:t>
      </w:r>
      <w:bookmarkEnd w:id="8"/>
    </w:p>
    <w:p w14:paraId="2747A2E3" w14:textId="0240947E" w:rsidR="002D1F3E" w:rsidRDefault="002D1F3E" w:rsidP="00F26F97">
      <w:pPr>
        <w:rPr>
          <w:rFonts w:ascii="Arial" w:hAnsi="Arial" w:cs="Arial"/>
          <w:sz w:val="22"/>
          <w:szCs w:val="22"/>
        </w:rPr>
      </w:pPr>
      <w:r w:rsidRPr="007838B6">
        <w:rPr>
          <w:rFonts w:ascii="Arial" w:hAnsi="Arial" w:cs="Arial"/>
          <w:sz w:val="22"/>
          <w:szCs w:val="22"/>
        </w:rPr>
        <w:t>Hobsons Bay City Council was the first council in Victoria to deliver a four-bin kerbside collection</w:t>
      </w:r>
      <w:r w:rsidRPr="007838B6">
        <w:rPr>
          <w:rFonts w:ascii="Arial" w:hAnsi="Arial" w:cs="Arial"/>
          <w:spacing w:val="-3"/>
          <w:sz w:val="22"/>
          <w:szCs w:val="22"/>
        </w:rPr>
        <w:t xml:space="preserve"> </w:t>
      </w:r>
      <w:r w:rsidRPr="007838B6">
        <w:rPr>
          <w:rFonts w:ascii="Arial" w:hAnsi="Arial" w:cs="Arial"/>
          <w:sz w:val="22"/>
          <w:szCs w:val="22"/>
        </w:rPr>
        <w:t>service in</w:t>
      </w:r>
      <w:r w:rsidRPr="007838B6">
        <w:rPr>
          <w:rFonts w:ascii="Arial" w:hAnsi="Arial" w:cs="Arial"/>
          <w:spacing w:val="-3"/>
          <w:sz w:val="22"/>
          <w:szCs w:val="22"/>
        </w:rPr>
        <w:t xml:space="preserve"> </w:t>
      </w:r>
      <w:r w:rsidRPr="007838B6">
        <w:rPr>
          <w:rFonts w:ascii="Arial" w:hAnsi="Arial" w:cs="Arial"/>
          <w:sz w:val="22"/>
          <w:szCs w:val="22"/>
        </w:rPr>
        <w:t>February</w:t>
      </w:r>
      <w:r w:rsidRPr="007838B6">
        <w:rPr>
          <w:rFonts w:ascii="Arial" w:hAnsi="Arial" w:cs="Arial"/>
          <w:spacing w:val="-4"/>
          <w:sz w:val="22"/>
          <w:szCs w:val="22"/>
        </w:rPr>
        <w:t xml:space="preserve"> </w:t>
      </w:r>
      <w:r w:rsidRPr="007838B6">
        <w:rPr>
          <w:rFonts w:ascii="Arial" w:hAnsi="Arial" w:cs="Arial"/>
          <w:sz w:val="22"/>
          <w:szCs w:val="22"/>
        </w:rPr>
        <w:t>2020.</w:t>
      </w:r>
      <w:r w:rsidRPr="007838B6">
        <w:rPr>
          <w:rFonts w:ascii="Arial" w:hAnsi="Arial" w:cs="Arial"/>
          <w:spacing w:val="-7"/>
          <w:sz w:val="22"/>
          <w:szCs w:val="22"/>
        </w:rPr>
        <w:t xml:space="preserve"> </w:t>
      </w:r>
      <w:r w:rsidRPr="007838B6">
        <w:rPr>
          <w:rFonts w:ascii="Arial" w:hAnsi="Arial" w:cs="Arial"/>
          <w:sz w:val="22"/>
          <w:szCs w:val="22"/>
        </w:rPr>
        <w:t>The</w:t>
      </w:r>
      <w:r w:rsidRPr="007838B6">
        <w:rPr>
          <w:rFonts w:ascii="Arial" w:hAnsi="Arial" w:cs="Arial"/>
          <w:spacing w:val="-6"/>
          <w:sz w:val="22"/>
          <w:szCs w:val="22"/>
        </w:rPr>
        <w:t xml:space="preserve"> </w:t>
      </w:r>
      <w:r w:rsidRPr="007838B6">
        <w:rPr>
          <w:rFonts w:ascii="Arial" w:hAnsi="Arial" w:cs="Arial"/>
          <w:sz w:val="22"/>
          <w:szCs w:val="22"/>
        </w:rPr>
        <w:t>service</w:t>
      </w:r>
      <w:r w:rsidRPr="007838B6">
        <w:rPr>
          <w:rFonts w:ascii="Arial" w:hAnsi="Arial" w:cs="Arial"/>
          <w:spacing w:val="-6"/>
          <w:sz w:val="22"/>
          <w:szCs w:val="22"/>
        </w:rPr>
        <w:t xml:space="preserve"> </w:t>
      </w:r>
      <w:r w:rsidRPr="007838B6">
        <w:rPr>
          <w:rFonts w:ascii="Arial" w:hAnsi="Arial" w:cs="Arial"/>
          <w:sz w:val="22"/>
          <w:szCs w:val="22"/>
        </w:rPr>
        <w:t>was</w:t>
      </w:r>
      <w:r w:rsidRPr="007838B6">
        <w:rPr>
          <w:rFonts w:ascii="Arial" w:hAnsi="Arial" w:cs="Arial"/>
          <w:spacing w:val="-4"/>
          <w:sz w:val="22"/>
          <w:szCs w:val="22"/>
        </w:rPr>
        <w:t xml:space="preserve"> </w:t>
      </w:r>
      <w:r w:rsidRPr="007838B6">
        <w:rPr>
          <w:rFonts w:ascii="Arial" w:hAnsi="Arial" w:cs="Arial"/>
          <w:sz w:val="22"/>
          <w:szCs w:val="22"/>
        </w:rPr>
        <w:t>revised</w:t>
      </w:r>
      <w:r w:rsidRPr="007838B6">
        <w:rPr>
          <w:rFonts w:ascii="Arial" w:hAnsi="Arial" w:cs="Arial"/>
          <w:spacing w:val="-3"/>
          <w:sz w:val="22"/>
          <w:szCs w:val="22"/>
        </w:rPr>
        <w:t xml:space="preserve"> </w:t>
      </w:r>
      <w:r w:rsidRPr="007838B6">
        <w:rPr>
          <w:rFonts w:ascii="Arial" w:hAnsi="Arial" w:cs="Arial"/>
          <w:sz w:val="22"/>
          <w:szCs w:val="22"/>
        </w:rPr>
        <w:t>in</w:t>
      </w:r>
      <w:r w:rsidRPr="007838B6">
        <w:rPr>
          <w:rFonts w:ascii="Arial" w:hAnsi="Arial" w:cs="Arial"/>
          <w:spacing w:val="-3"/>
          <w:sz w:val="22"/>
          <w:szCs w:val="22"/>
        </w:rPr>
        <w:t xml:space="preserve"> </w:t>
      </w:r>
      <w:r w:rsidRPr="007838B6">
        <w:rPr>
          <w:rFonts w:ascii="Arial" w:hAnsi="Arial" w:cs="Arial"/>
          <w:sz w:val="22"/>
          <w:szCs w:val="22"/>
        </w:rPr>
        <w:t>November</w:t>
      </w:r>
      <w:r w:rsidRPr="007838B6">
        <w:rPr>
          <w:rFonts w:ascii="Arial" w:hAnsi="Arial" w:cs="Arial"/>
          <w:spacing w:val="-6"/>
          <w:sz w:val="22"/>
          <w:szCs w:val="22"/>
        </w:rPr>
        <w:t xml:space="preserve"> </w:t>
      </w:r>
      <w:r w:rsidRPr="007838B6">
        <w:rPr>
          <w:rFonts w:ascii="Arial" w:hAnsi="Arial" w:cs="Arial"/>
          <w:sz w:val="22"/>
          <w:szCs w:val="22"/>
        </w:rPr>
        <w:t>2021 following community feedback about how frequently different types of bins are collected.</w:t>
      </w:r>
    </w:p>
    <w:p w14:paraId="41C515E2" w14:textId="5270B398" w:rsidR="00E837E2" w:rsidRDefault="00E837E2" w:rsidP="00E837E2">
      <w:pPr>
        <w:pStyle w:val="BodyText"/>
        <w:spacing w:before="160" w:line="259" w:lineRule="auto"/>
        <w:ind w:left="23" w:right="104"/>
      </w:pPr>
      <w:r>
        <w:t>The</w:t>
      </w:r>
      <w:r>
        <w:rPr>
          <w:spacing w:val="-2"/>
        </w:rPr>
        <w:t xml:space="preserve"> </w:t>
      </w:r>
      <w:r>
        <w:t>service</w:t>
      </w:r>
      <w:r>
        <w:rPr>
          <w:spacing w:val="-2"/>
        </w:rPr>
        <w:t xml:space="preserve"> </w:t>
      </w:r>
      <w:r>
        <w:t>is</w:t>
      </w:r>
      <w:r>
        <w:rPr>
          <w:spacing w:val="-8"/>
        </w:rPr>
        <w:t xml:space="preserve"> provided t</w:t>
      </w:r>
      <w:r>
        <w:t>o</w:t>
      </w:r>
      <w:r>
        <w:rPr>
          <w:spacing w:val="-6"/>
        </w:rPr>
        <w:t xml:space="preserve"> </w:t>
      </w:r>
      <w:r>
        <w:t>over</w:t>
      </w:r>
      <w:r>
        <w:rPr>
          <w:spacing w:val="-10"/>
        </w:rPr>
        <w:t xml:space="preserve"> </w:t>
      </w:r>
      <w:r>
        <w:t>40,000</w:t>
      </w:r>
      <w:r>
        <w:rPr>
          <w:spacing w:val="-6"/>
        </w:rPr>
        <w:t xml:space="preserve"> </w:t>
      </w:r>
      <w:r>
        <w:t>properties</w:t>
      </w:r>
      <w:r>
        <w:rPr>
          <w:spacing w:val="-3"/>
        </w:rPr>
        <w:t xml:space="preserve"> </w:t>
      </w:r>
      <w:r>
        <w:t>and</w:t>
      </w:r>
      <w:r>
        <w:rPr>
          <w:spacing w:val="-2"/>
        </w:rPr>
        <w:t xml:space="preserve"> </w:t>
      </w:r>
      <w:r>
        <w:t>is</w:t>
      </w:r>
      <w:r>
        <w:rPr>
          <w:spacing w:val="-3"/>
        </w:rPr>
        <w:t xml:space="preserve"> </w:t>
      </w:r>
      <w:r>
        <w:t>delivered</w:t>
      </w:r>
      <w:r>
        <w:rPr>
          <w:spacing w:val="-2"/>
        </w:rPr>
        <w:t xml:space="preserve"> </w:t>
      </w:r>
      <w:r>
        <w:t>via</w:t>
      </w:r>
      <w:r>
        <w:rPr>
          <w:spacing w:val="-2"/>
        </w:rPr>
        <w:t xml:space="preserve"> </w:t>
      </w:r>
      <w:r>
        <w:t>seven</w:t>
      </w:r>
      <w:r>
        <w:rPr>
          <w:spacing w:val="-2"/>
        </w:rPr>
        <w:t xml:space="preserve"> </w:t>
      </w:r>
      <w:r>
        <w:t>large</w:t>
      </w:r>
      <w:r>
        <w:rPr>
          <w:spacing w:val="-2"/>
        </w:rPr>
        <w:t xml:space="preserve"> </w:t>
      </w:r>
      <w:r>
        <w:t>contracts with waste and recycling companies that collect the bins and process the contents.</w:t>
      </w:r>
    </w:p>
    <w:p w14:paraId="0C5A097E" w14:textId="743CAD85" w:rsidR="00AB5A44" w:rsidRDefault="00AB5A44" w:rsidP="00AB5A44">
      <w:pPr>
        <w:pStyle w:val="BodyText"/>
        <w:spacing w:before="159" w:line="259" w:lineRule="auto"/>
        <w:ind w:left="23" w:right="104"/>
      </w:pPr>
      <w:r>
        <w:t>The</w:t>
      </w:r>
      <w:r>
        <w:rPr>
          <w:spacing w:val="-1"/>
        </w:rPr>
        <w:t xml:space="preserve"> </w:t>
      </w:r>
      <w:r>
        <w:t>service</w:t>
      </w:r>
      <w:r>
        <w:rPr>
          <w:spacing w:val="-1"/>
        </w:rPr>
        <w:t xml:space="preserve"> </w:t>
      </w:r>
      <w:r>
        <w:t>is</w:t>
      </w:r>
      <w:r>
        <w:rPr>
          <w:spacing w:val="-6"/>
        </w:rPr>
        <w:t xml:space="preserve"> </w:t>
      </w:r>
      <w:r>
        <w:t>funded</w:t>
      </w:r>
      <w:r>
        <w:rPr>
          <w:spacing w:val="-4"/>
        </w:rPr>
        <w:t xml:space="preserve"> </w:t>
      </w:r>
      <w:r>
        <w:t>by</w:t>
      </w:r>
      <w:r>
        <w:rPr>
          <w:spacing w:val="-6"/>
        </w:rPr>
        <w:t xml:space="preserve"> </w:t>
      </w:r>
      <w:r>
        <w:t>a</w:t>
      </w:r>
      <w:r>
        <w:rPr>
          <w:spacing w:val="-4"/>
        </w:rPr>
        <w:t xml:space="preserve"> </w:t>
      </w:r>
      <w:r>
        <w:t>Waste</w:t>
      </w:r>
      <w:r>
        <w:rPr>
          <w:spacing w:val="-4"/>
        </w:rPr>
        <w:t xml:space="preserve"> </w:t>
      </w:r>
      <w:r>
        <w:t>Service</w:t>
      </w:r>
      <w:r>
        <w:rPr>
          <w:spacing w:val="-1"/>
        </w:rPr>
        <w:t xml:space="preserve"> </w:t>
      </w:r>
      <w:r>
        <w:t>Charge</w:t>
      </w:r>
      <w:r>
        <w:rPr>
          <w:spacing w:val="-4"/>
        </w:rPr>
        <w:t xml:space="preserve"> </w:t>
      </w:r>
      <w:r>
        <w:t>that</w:t>
      </w:r>
      <w:r>
        <w:rPr>
          <w:spacing w:val="-1"/>
        </w:rPr>
        <w:t xml:space="preserve"> </w:t>
      </w:r>
      <w:r>
        <w:t>is</w:t>
      </w:r>
      <w:r>
        <w:rPr>
          <w:spacing w:val="-6"/>
        </w:rPr>
        <w:t xml:space="preserve"> </w:t>
      </w:r>
      <w:r>
        <w:t>paid</w:t>
      </w:r>
      <w:r>
        <w:rPr>
          <w:spacing w:val="-4"/>
        </w:rPr>
        <w:t xml:space="preserve"> </w:t>
      </w:r>
      <w:r>
        <w:t>by</w:t>
      </w:r>
      <w:r>
        <w:rPr>
          <w:spacing w:val="-6"/>
        </w:rPr>
        <w:t xml:space="preserve"> </w:t>
      </w:r>
      <w:r>
        <w:t>all residential</w:t>
      </w:r>
      <w:r>
        <w:rPr>
          <w:spacing w:val="-3"/>
        </w:rPr>
        <w:t xml:space="preserve"> </w:t>
      </w:r>
      <w:r>
        <w:t>ratepayers that live in stand-alone</w:t>
      </w:r>
      <w:r>
        <w:rPr>
          <w:spacing w:val="-4"/>
        </w:rPr>
        <w:t xml:space="preserve"> </w:t>
      </w:r>
      <w:r>
        <w:t>houses.</w:t>
      </w:r>
      <w:r>
        <w:rPr>
          <w:spacing w:val="-2"/>
        </w:rPr>
        <w:t xml:space="preserve"> </w:t>
      </w:r>
      <w:r>
        <w:t>It is</w:t>
      </w:r>
      <w:r>
        <w:rPr>
          <w:spacing w:val="-6"/>
        </w:rPr>
        <w:t xml:space="preserve"> </w:t>
      </w:r>
      <w:r>
        <w:t>designed</w:t>
      </w:r>
      <w:r>
        <w:rPr>
          <w:spacing w:val="-4"/>
        </w:rPr>
        <w:t xml:space="preserve"> </w:t>
      </w:r>
      <w:r>
        <w:t>to</w:t>
      </w:r>
      <w:r>
        <w:rPr>
          <w:spacing w:val="-4"/>
        </w:rPr>
        <w:t xml:space="preserve"> </w:t>
      </w:r>
      <w:r>
        <w:t>meet</w:t>
      </w:r>
      <w:r>
        <w:rPr>
          <w:spacing w:val="-5"/>
        </w:rPr>
        <w:t xml:space="preserve"> </w:t>
      </w:r>
      <w:r>
        <w:t>the</w:t>
      </w:r>
      <w:r>
        <w:rPr>
          <w:spacing w:val="-4"/>
        </w:rPr>
        <w:t xml:space="preserve"> </w:t>
      </w:r>
      <w:r>
        <w:t>needs</w:t>
      </w:r>
      <w:r>
        <w:rPr>
          <w:spacing w:val="-6"/>
        </w:rPr>
        <w:t xml:space="preserve"> </w:t>
      </w:r>
      <w:r>
        <w:t>of</w:t>
      </w:r>
      <w:r>
        <w:rPr>
          <w:spacing w:val="-5"/>
        </w:rPr>
        <w:t xml:space="preserve"> </w:t>
      </w:r>
      <w:r>
        <w:t>households.</w:t>
      </w:r>
      <w:r>
        <w:rPr>
          <w:spacing w:val="-5"/>
        </w:rPr>
        <w:t xml:space="preserve"> </w:t>
      </w:r>
      <w:r>
        <w:t xml:space="preserve">However, businesses and apartment buildings can opt-in to </w:t>
      </w:r>
      <w:r w:rsidR="007F38BC">
        <w:t xml:space="preserve">pay the Charge </w:t>
      </w:r>
      <w:r>
        <w:t xml:space="preserve">if the waste and recycling materials that they generate can be managed by the </w:t>
      </w:r>
      <w:r w:rsidR="002F3148">
        <w:t>S</w:t>
      </w:r>
      <w:r>
        <w:t>ervice.</w:t>
      </w:r>
    </w:p>
    <w:p w14:paraId="752AD706" w14:textId="28BBDAAA" w:rsidR="00AB5A44" w:rsidRPr="00AB5A44" w:rsidRDefault="00AB5A44" w:rsidP="1DA15711">
      <w:pPr>
        <w:spacing w:before="161" w:line="259" w:lineRule="auto"/>
        <w:ind w:left="23"/>
        <w:rPr>
          <w:rFonts w:ascii="Arial" w:hAnsi="Arial" w:cs="Arial"/>
          <w:i/>
          <w:iCs/>
          <w:sz w:val="22"/>
          <w:szCs w:val="22"/>
        </w:rPr>
      </w:pPr>
      <w:r w:rsidRPr="00AB5A44">
        <w:rPr>
          <w:rFonts w:ascii="Arial" w:hAnsi="Arial" w:cs="Arial"/>
          <w:sz w:val="22"/>
          <w:szCs w:val="22"/>
        </w:rPr>
        <w:t xml:space="preserve">The setting and management of the Waste Service Charge is outlined in </w:t>
      </w:r>
      <w:r w:rsidRPr="009C4A0A">
        <w:rPr>
          <w:rFonts w:ascii="Arial" w:hAnsi="Arial" w:cs="Arial"/>
          <w:sz w:val="22"/>
          <w:szCs w:val="22"/>
        </w:rPr>
        <w:t xml:space="preserve">Council’s Waste Service Charge and Reserve Policy (2022). </w:t>
      </w:r>
      <w:r w:rsidR="00E44529" w:rsidRPr="009C4A0A">
        <w:rPr>
          <w:rFonts w:ascii="Arial" w:hAnsi="Arial" w:cs="Arial"/>
          <w:sz w:val="22"/>
          <w:szCs w:val="22"/>
        </w:rPr>
        <w:t>Th</w:t>
      </w:r>
      <w:r w:rsidR="00A72001" w:rsidRPr="1DA15711">
        <w:rPr>
          <w:rFonts w:ascii="Arial" w:hAnsi="Arial" w:cs="Arial"/>
          <w:sz w:val="22"/>
          <w:szCs w:val="22"/>
        </w:rPr>
        <w:t>e</w:t>
      </w:r>
      <w:r w:rsidR="00E44529" w:rsidRPr="1DA15711">
        <w:rPr>
          <w:rFonts w:ascii="Arial" w:hAnsi="Arial" w:cs="Arial"/>
          <w:sz w:val="22"/>
          <w:szCs w:val="22"/>
        </w:rPr>
        <w:t xml:space="preserve"> Policy is due to be updated in late 2026 so that it can refle</w:t>
      </w:r>
      <w:r w:rsidR="00403B89" w:rsidRPr="1DA15711">
        <w:rPr>
          <w:rFonts w:ascii="Arial" w:hAnsi="Arial" w:cs="Arial"/>
          <w:sz w:val="22"/>
          <w:szCs w:val="22"/>
        </w:rPr>
        <w:t>c</w:t>
      </w:r>
      <w:r w:rsidR="00E44529" w:rsidRPr="1DA15711">
        <w:rPr>
          <w:rFonts w:ascii="Arial" w:hAnsi="Arial" w:cs="Arial"/>
          <w:sz w:val="22"/>
          <w:szCs w:val="22"/>
        </w:rPr>
        <w:t>t th</w:t>
      </w:r>
      <w:r w:rsidR="00A72001" w:rsidRPr="1DA15711">
        <w:rPr>
          <w:rFonts w:ascii="Arial" w:hAnsi="Arial" w:cs="Arial"/>
          <w:sz w:val="22"/>
          <w:szCs w:val="22"/>
        </w:rPr>
        <w:t>is new Waste and Recycling Strategy</w:t>
      </w:r>
      <w:r w:rsidR="74C23685" w:rsidRPr="1DA15711">
        <w:rPr>
          <w:rFonts w:ascii="Arial" w:hAnsi="Arial" w:cs="Arial"/>
          <w:sz w:val="22"/>
          <w:szCs w:val="22"/>
        </w:rPr>
        <w:t>.</w:t>
      </w:r>
      <w:r w:rsidR="00E44529" w:rsidRPr="1DA15711">
        <w:rPr>
          <w:rFonts w:ascii="Arial" w:hAnsi="Arial" w:cs="Arial"/>
          <w:sz w:val="22"/>
          <w:szCs w:val="22"/>
        </w:rPr>
        <w:t xml:space="preserve"> </w:t>
      </w:r>
      <w:r w:rsidRPr="1DA15711">
        <w:rPr>
          <w:rFonts w:ascii="Arial" w:hAnsi="Arial" w:cs="Arial"/>
          <w:sz w:val="22"/>
          <w:szCs w:val="22"/>
        </w:rPr>
        <w:t xml:space="preserve">The Victorian Government also provides guidance about calculating the Charge in the </w:t>
      </w:r>
      <w:r w:rsidRPr="1DA15711">
        <w:rPr>
          <w:rFonts w:ascii="Arial" w:hAnsi="Arial" w:cs="Arial"/>
          <w:i/>
          <w:iCs/>
          <w:sz w:val="22"/>
          <w:szCs w:val="22"/>
        </w:rPr>
        <w:t>Ministerial Guidelines for Best Practice (2026).</w:t>
      </w:r>
    </w:p>
    <w:p w14:paraId="0AFFF939" w14:textId="327885F0" w:rsidR="00114FC8" w:rsidRDefault="00114FC8" w:rsidP="00114FC8">
      <w:pPr>
        <w:pStyle w:val="BodyText"/>
        <w:spacing w:before="160"/>
        <w:ind w:left="23"/>
      </w:pPr>
      <w:r>
        <w:t>The</w:t>
      </w:r>
      <w:r>
        <w:rPr>
          <w:spacing w:val="-5"/>
        </w:rPr>
        <w:t xml:space="preserve"> </w:t>
      </w:r>
      <w:r>
        <w:t>standard</w:t>
      </w:r>
      <w:r>
        <w:rPr>
          <w:spacing w:val="-5"/>
        </w:rPr>
        <w:t xml:space="preserve"> </w:t>
      </w:r>
      <w:r>
        <w:t>service</w:t>
      </w:r>
      <w:r>
        <w:rPr>
          <w:spacing w:val="-4"/>
        </w:rPr>
        <w:t xml:space="preserve"> </w:t>
      </w:r>
      <w:r>
        <w:t>consists</w:t>
      </w:r>
      <w:r>
        <w:rPr>
          <w:spacing w:val="-11"/>
        </w:rPr>
        <w:t xml:space="preserve"> </w:t>
      </w:r>
      <w:r>
        <w:rPr>
          <w:spacing w:val="-5"/>
        </w:rPr>
        <w:t>of:</w:t>
      </w:r>
    </w:p>
    <w:p w14:paraId="1908B7AE" w14:textId="77777777" w:rsidR="00114FC8" w:rsidRPr="00114FC8" w:rsidRDefault="00114FC8" w:rsidP="00114FC8">
      <w:pPr>
        <w:pStyle w:val="ListParagraph"/>
        <w:widowControl w:val="0"/>
        <w:numPr>
          <w:ilvl w:val="0"/>
          <w:numId w:val="1"/>
        </w:numPr>
        <w:tabs>
          <w:tab w:val="left" w:pos="743"/>
        </w:tabs>
        <w:autoSpaceDE w:val="0"/>
        <w:autoSpaceDN w:val="0"/>
        <w:spacing w:before="178" w:after="0" w:line="240" w:lineRule="auto"/>
        <w:ind w:left="743" w:hanging="360"/>
        <w:contextualSpacing w:val="0"/>
        <w:rPr>
          <w:rFonts w:ascii="Arial" w:hAnsi="Arial" w:cs="Arial"/>
          <w:sz w:val="22"/>
          <w:szCs w:val="22"/>
        </w:rPr>
      </w:pPr>
      <w:r w:rsidRPr="00114FC8">
        <w:rPr>
          <w:rFonts w:ascii="Arial" w:hAnsi="Arial" w:cs="Arial"/>
          <w:sz w:val="22"/>
          <w:szCs w:val="22"/>
        </w:rPr>
        <w:t>120L</w:t>
      </w:r>
      <w:r w:rsidRPr="00114FC8">
        <w:rPr>
          <w:rFonts w:ascii="Arial" w:hAnsi="Arial" w:cs="Arial"/>
          <w:spacing w:val="-14"/>
          <w:sz w:val="22"/>
          <w:szCs w:val="22"/>
        </w:rPr>
        <w:t xml:space="preserve"> </w:t>
      </w:r>
      <w:r w:rsidRPr="00114FC8">
        <w:rPr>
          <w:rFonts w:ascii="Arial" w:hAnsi="Arial" w:cs="Arial"/>
          <w:sz w:val="22"/>
          <w:szCs w:val="22"/>
        </w:rPr>
        <w:t>red-lidded</w:t>
      </w:r>
      <w:r w:rsidRPr="00114FC8">
        <w:rPr>
          <w:rFonts w:ascii="Arial" w:hAnsi="Arial" w:cs="Arial"/>
          <w:spacing w:val="-3"/>
          <w:sz w:val="22"/>
          <w:szCs w:val="22"/>
        </w:rPr>
        <w:t xml:space="preserve"> </w:t>
      </w:r>
      <w:r w:rsidRPr="00114FC8">
        <w:rPr>
          <w:rFonts w:ascii="Arial" w:hAnsi="Arial" w:cs="Arial"/>
          <w:sz w:val="22"/>
          <w:szCs w:val="22"/>
        </w:rPr>
        <w:t>rubbish</w:t>
      </w:r>
      <w:r w:rsidRPr="00114FC8">
        <w:rPr>
          <w:rFonts w:ascii="Arial" w:hAnsi="Arial" w:cs="Arial"/>
          <w:spacing w:val="-8"/>
          <w:sz w:val="22"/>
          <w:szCs w:val="22"/>
        </w:rPr>
        <w:t xml:space="preserve"> </w:t>
      </w:r>
      <w:r w:rsidRPr="00114FC8">
        <w:rPr>
          <w:rFonts w:ascii="Arial" w:hAnsi="Arial" w:cs="Arial"/>
          <w:sz w:val="22"/>
          <w:szCs w:val="22"/>
        </w:rPr>
        <w:t>bin</w:t>
      </w:r>
      <w:r w:rsidRPr="00114FC8">
        <w:rPr>
          <w:rFonts w:ascii="Arial" w:hAnsi="Arial" w:cs="Arial"/>
          <w:spacing w:val="-8"/>
          <w:sz w:val="22"/>
          <w:szCs w:val="22"/>
        </w:rPr>
        <w:t xml:space="preserve"> </w:t>
      </w:r>
      <w:r w:rsidRPr="00114FC8">
        <w:rPr>
          <w:rFonts w:ascii="Arial" w:hAnsi="Arial" w:cs="Arial"/>
          <w:sz w:val="22"/>
          <w:szCs w:val="22"/>
        </w:rPr>
        <w:t>collected</w:t>
      </w:r>
      <w:r w:rsidRPr="00114FC8">
        <w:rPr>
          <w:rFonts w:ascii="Arial" w:hAnsi="Arial" w:cs="Arial"/>
          <w:spacing w:val="-5"/>
          <w:sz w:val="22"/>
          <w:szCs w:val="22"/>
        </w:rPr>
        <w:t xml:space="preserve"> </w:t>
      </w:r>
      <w:r w:rsidRPr="00114FC8">
        <w:rPr>
          <w:rFonts w:ascii="Arial" w:hAnsi="Arial" w:cs="Arial"/>
          <w:spacing w:val="-2"/>
          <w:sz w:val="22"/>
          <w:szCs w:val="22"/>
        </w:rPr>
        <w:t>weekly</w:t>
      </w:r>
    </w:p>
    <w:p w14:paraId="7E7B5BFC" w14:textId="77777777" w:rsidR="00114FC8" w:rsidRPr="00114FC8" w:rsidRDefault="00114FC8" w:rsidP="00114FC8">
      <w:pPr>
        <w:pStyle w:val="ListParagraph"/>
        <w:widowControl w:val="0"/>
        <w:numPr>
          <w:ilvl w:val="0"/>
          <w:numId w:val="1"/>
        </w:numPr>
        <w:tabs>
          <w:tab w:val="left" w:pos="743"/>
        </w:tabs>
        <w:autoSpaceDE w:val="0"/>
        <w:autoSpaceDN w:val="0"/>
        <w:spacing w:before="19" w:after="0" w:line="240" w:lineRule="auto"/>
        <w:ind w:left="743" w:hanging="360"/>
        <w:contextualSpacing w:val="0"/>
        <w:rPr>
          <w:rFonts w:ascii="Arial" w:hAnsi="Arial" w:cs="Arial"/>
          <w:sz w:val="22"/>
          <w:szCs w:val="22"/>
        </w:rPr>
      </w:pPr>
      <w:r w:rsidRPr="00114FC8">
        <w:rPr>
          <w:rFonts w:ascii="Arial" w:hAnsi="Arial" w:cs="Arial"/>
          <w:sz w:val="22"/>
          <w:szCs w:val="22"/>
        </w:rPr>
        <w:t>240L</w:t>
      </w:r>
      <w:r w:rsidRPr="00114FC8">
        <w:rPr>
          <w:rFonts w:ascii="Arial" w:hAnsi="Arial" w:cs="Arial"/>
          <w:spacing w:val="-17"/>
          <w:sz w:val="22"/>
          <w:szCs w:val="22"/>
        </w:rPr>
        <w:t xml:space="preserve"> </w:t>
      </w:r>
      <w:r w:rsidRPr="00114FC8">
        <w:rPr>
          <w:rFonts w:ascii="Arial" w:hAnsi="Arial" w:cs="Arial"/>
          <w:sz w:val="22"/>
          <w:szCs w:val="22"/>
        </w:rPr>
        <w:t>yellow-lidded</w:t>
      </w:r>
      <w:r w:rsidRPr="00114FC8">
        <w:rPr>
          <w:rFonts w:ascii="Arial" w:hAnsi="Arial" w:cs="Arial"/>
          <w:spacing w:val="-6"/>
          <w:sz w:val="22"/>
          <w:szCs w:val="22"/>
        </w:rPr>
        <w:t xml:space="preserve"> </w:t>
      </w:r>
      <w:r w:rsidRPr="00114FC8">
        <w:rPr>
          <w:rFonts w:ascii="Arial" w:hAnsi="Arial" w:cs="Arial"/>
          <w:sz w:val="22"/>
          <w:szCs w:val="22"/>
        </w:rPr>
        <w:t>mixed</w:t>
      </w:r>
      <w:r w:rsidRPr="00114FC8">
        <w:rPr>
          <w:rFonts w:ascii="Arial" w:hAnsi="Arial" w:cs="Arial"/>
          <w:spacing w:val="-7"/>
          <w:sz w:val="22"/>
          <w:szCs w:val="22"/>
        </w:rPr>
        <w:t xml:space="preserve"> </w:t>
      </w:r>
      <w:r w:rsidRPr="00114FC8">
        <w:rPr>
          <w:rFonts w:ascii="Arial" w:hAnsi="Arial" w:cs="Arial"/>
          <w:sz w:val="22"/>
          <w:szCs w:val="22"/>
        </w:rPr>
        <w:t>recycling</w:t>
      </w:r>
      <w:r w:rsidRPr="00114FC8">
        <w:rPr>
          <w:rFonts w:ascii="Arial" w:hAnsi="Arial" w:cs="Arial"/>
          <w:spacing w:val="-5"/>
          <w:sz w:val="22"/>
          <w:szCs w:val="22"/>
        </w:rPr>
        <w:t xml:space="preserve"> </w:t>
      </w:r>
      <w:r w:rsidRPr="00114FC8">
        <w:rPr>
          <w:rFonts w:ascii="Arial" w:hAnsi="Arial" w:cs="Arial"/>
          <w:sz w:val="22"/>
          <w:szCs w:val="22"/>
        </w:rPr>
        <w:t>bin</w:t>
      </w:r>
      <w:r w:rsidRPr="00114FC8">
        <w:rPr>
          <w:rFonts w:ascii="Arial" w:hAnsi="Arial" w:cs="Arial"/>
          <w:spacing w:val="-7"/>
          <w:sz w:val="22"/>
          <w:szCs w:val="22"/>
        </w:rPr>
        <w:t xml:space="preserve"> </w:t>
      </w:r>
      <w:r w:rsidRPr="00114FC8">
        <w:rPr>
          <w:rFonts w:ascii="Arial" w:hAnsi="Arial" w:cs="Arial"/>
          <w:sz w:val="22"/>
          <w:szCs w:val="22"/>
        </w:rPr>
        <w:t>collected</w:t>
      </w:r>
      <w:r w:rsidRPr="00114FC8">
        <w:rPr>
          <w:rFonts w:ascii="Arial" w:hAnsi="Arial" w:cs="Arial"/>
          <w:spacing w:val="-10"/>
          <w:sz w:val="22"/>
          <w:szCs w:val="22"/>
        </w:rPr>
        <w:t xml:space="preserve"> </w:t>
      </w:r>
      <w:r w:rsidRPr="00114FC8">
        <w:rPr>
          <w:rFonts w:ascii="Arial" w:hAnsi="Arial" w:cs="Arial"/>
          <w:spacing w:val="-2"/>
          <w:sz w:val="22"/>
          <w:szCs w:val="22"/>
        </w:rPr>
        <w:t>fortnightly</w:t>
      </w:r>
    </w:p>
    <w:p w14:paraId="5D84C137" w14:textId="77777777" w:rsidR="00114FC8" w:rsidRPr="00114FC8" w:rsidRDefault="00114FC8" w:rsidP="00114FC8">
      <w:pPr>
        <w:pStyle w:val="ListParagraph"/>
        <w:widowControl w:val="0"/>
        <w:numPr>
          <w:ilvl w:val="0"/>
          <w:numId w:val="1"/>
        </w:numPr>
        <w:tabs>
          <w:tab w:val="left" w:pos="743"/>
        </w:tabs>
        <w:autoSpaceDE w:val="0"/>
        <w:autoSpaceDN w:val="0"/>
        <w:spacing w:before="19" w:after="0" w:line="240" w:lineRule="auto"/>
        <w:ind w:left="743" w:hanging="360"/>
        <w:contextualSpacing w:val="0"/>
        <w:rPr>
          <w:rFonts w:ascii="Arial" w:hAnsi="Arial" w:cs="Arial"/>
          <w:sz w:val="22"/>
          <w:szCs w:val="22"/>
        </w:rPr>
      </w:pPr>
      <w:r w:rsidRPr="00114FC8">
        <w:rPr>
          <w:rFonts w:ascii="Arial" w:hAnsi="Arial" w:cs="Arial"/>
          <w:sz w:val="22"/>
          <w:szCs w:val="22"/>
        </w:rPr>
        <w:t>120L</w:t>
      </w:r>
      <w:r w:rsidRPr="00114FC8">
        <w:rPr>
          <w:rFonts w:ascii="Arial" w:hAnsi="Arial" w:cs="Arial"/>
          <w:spacing w:val="-16"/>
          <w:sz w:val="22"/>
          <w:szCs w:val="22"/>
        </w:rPr>
        <w:t xml:space="preserve"> </w:t>
      </w:r>
      <w:r w:rsidRPr="00114FC8">
        <w:rPr>
          <w:rFonts w:ascii="Arial" w:hAnsi="Arial" w:cs="Arial"/>
          <w:sz w:val="22"/>
          <w:szCs w:val="22"/>
        </w:rPr>
        <w:t>green-lidded</w:t>
      </w:r>
      <w:r w:rsidRPr="00114FC8">
        <w:rPr>
          <w:rFonts w:ascii="Arial" w:hAnsi="Arial" w:cs="Arial"/>
          <w:spacing w:val="-5"/>
          <w:sz w:val="22"/>
          <w:szCs w:val="22"/>
        </w:rPr>
        <w:t xml:space="preserve"> </w:t>
      </w:r>
      <w:r w:rsidRPr="00114FC8">
        <w:rPr>
          <w:rFonts w:ascii="Arial" w:hAnsi="Arial" w:cs="Arial"/>
          <w:sz w:val="22"/>
          <w:szCs w:val="22"/>
        </w:rPr>
        <w:t>food</w:t>
      </w:r>
      <w:r w:rsidRPr="00114FC8">
        <w:rPr>
          <w:rFonts w:ascii="Arial" w:hAnsi="Arial" w:cs="Arial"/>
          <w:spacing w:val="-7"/>
          <w:sz w:val="22"/>
          <w:szCs w:val="22"/>
        </w:rPr>
        <w:t xml:space="preserve"> </w:t>
      </w:r>
      <w:r w:rsidRPr="00114FC8">
        <w:rPr>
          <w:rFonts w:ascii="Arial" w:hAnsi="Arial" w:cs="Arial"/>
          <w:sz w:val="22"/>
          <w:szCs w:val="22"/>
        </w:rPr>
        <w:t>and</w:t>
      </w:r>
      <w:r w:rsidRPr="00114FC8">
        <w:rPr>
          <w:rFonts w:ascii="Arial" w:hAnsi="Arial" w:cs="Arial"/>
          <w:spacing w:val="-7"/>
          <w:sz w:val="22"/>
          <w:szCs w:val="22"/>
        </w:rPr>
        <w:t xml:space="preserve"> </w:t>
      </w:r>
      <w:r w:rsidRPr="00114FC8">
        <w:rPr>
          <w:rFonts w:ascii="Arial" w:hAnsi="Arial" w:cs="Arial"/>
          <w:sz w:val="22"/>
          <w:szCs w:val="22"/>
        </w:rPr>
        <w:t>garden</w:t>
      </w:r>
      <w:r w:rsidRPr="00114FC8">
        <w:rPr>
          <w:rFonts w:ascii="Arial" w:hAnsi="Arial" w:cs="Arial"/>
          <w:spacing w:val="-3"/>
          <w:sz w:val="22"/>
          <w:szCs w:val="22"/>
        </w:rPr>
        <w:t xml:space="preserve"> </w:t>
      </w:r>
      <w:r w:rsidRPr="00114FC8">
        <w:rPr>
          <w:rFonts w:ascii="Arial" w:hAnsi="Arial" w:cs="Arial"/>
          <w:sz w:val="22"/>
          <w:szCs w:val="22"/>
        </w:rPr>
        <w:t>bin</w:t>
      </w:r>
      <w:r w:rsidRPr="00114FC8">
        <w:rPr>
          <w:rFonts w:ascii="Arial" w:hAnsi="Arial" w:cs="Arial"/>
          <w:spacing w:val="1"/>
          <w:sz w:val="22"/>
          <w:szCs w:val="22"/>
        </w:rPr>
        <w:t xml:space="preserve"> </w:t>
      </w:r>
      <w:r w:rsidRPr="00114FC8">
        <w:rPr>
          <w:rFonts w:ascii="Arial" w:hAnsi="Arial" w:cs="Arial"/>
          <w:sz w:val="22"/>
          <w:szCs w:val="22"/>
        </w:rPr>
        <w:t>collected</w:t>
      </w:r>
      <w:r w:rsidRPr="00114FC8">
        <w:rPr>
          <w:rFonts w:ascii="Arial" w:hAnsi="Arial" w:cs="Arial"/>
          <w:spacing w:val="-6"/>
          <w:sz w:val="22"/>
          <w:szCs w:val="22"/>
        </w:rPr>
        <w:t xml:space="preserve"> </w:t>
      </w:r>
      <w:r w:rsidRPr="00114FC8">
        <w:rPr>
          <w:rFonts w:ascii="Arial" w:hAnsi="Arial" w:cs="Arial"/>
          <w:spacing w:val="-2"/>
          <w:sz w:val="22"/>
          <w:szCs w:val="22"/>
        </w:rPr>
        <w:t>fortnightly</w:t>
      </w:r>
    </w:p>
    <w:p w14:paraId="48F53FC2" w14:textId="77777777" w:rsidR="00114FC8" w:rsidRPr="00114FC8" w:rsidRDefault="00114FC8" w:rsidP="00114FC8">
      <w:pPr>
        <w:pStyle w:val="ListParagraph"/>
        <w:widowControl w:val="0"/>
        <w:numPr>
          <w:ilvl w:val="0"/>
          <w:numId w:val="1"/>
        </w:numPr>
        <w:tabs>
          <w:tab w:val="left" w:pos="743"/>
        </w:tabs>
        <w:autoSpaceDE w:val="0"/>
        <w:autoSpaceDN w:val="0"/>
        <w:spacing w:before="18" w:after="0" w:line="240" w:lineRule="auto"/>
        <w:ind w:left="743" w:hanging="360"/>
        <w:contextualSpacing w:val="0"/>
        <w:rPr>
          <w:rFonts w:ascii="Arial" w:hAnsi="Arial" w:cs="Arial"/>
          <w:sz w:val="22"/>
          <w:szCs w:val="22"/>
        </w:rPr>
      </w:pPr>
      <w:r w:rsidRPr="00114FC8">
        <w:rPr>
          <w:rFonts w:ascii="Arial" w:hAnsi="Arial" w:cs="Arial"/>
          <w:sz w:val="22"/>
          <w:szCs w:val="22"/>
        </w:rPr>
        <w:t>120L</w:t>
      </w:r>
      <w:r w:rsidRPr="00114FC8">
        <w:rPr>
          <w:rFonts w:ascii="Arial" w:hAnsi="Arial" w:cs="Arial"/>
          <w:spacing w:val="-16"/>
          <w:sz w:val="22"/>
          <w:szCs w:val="22"/>
        </w:rPr>
        <w:t xml:space="preserve"> </w:t>
      </w:r>
      <w:r w:rsidRPr="00114FC8">
        <w:rPr>
          <w:rFonts w:ascii="Arial" w:hAnsi="Arial" w:cs="Arial"/>
          <w:sz w:val="22"/>
          <w:szCs w:val="22"/>
        </w:rPr>
        <w:t>purple-lidded</w:t>
      </w:r>
      <w:r w:rsidRPr="00114FC8">
        <w:rPr>
          <w:rFonts w:ascii="Arial" w:hAnsi="Arial" w:cs="Arial"/>
          <w:spacing w:val="-5"/>
          <w:sz w:val="22"/>
          <w:szCs w:val="22"/>
        </w:rPr>
        <w:t xml:space="preserve"> </w:t>
      </w:r>
      <w:r w:rsidRPr="00114FC8">
        <w:rPr>
          <w:rFonts w:ascii="Arial" w:hAnsi="Arial" w:cs="Arial"/>
          <w:sz w:val="22"/>
          <w:szCs w:val="22"/>
        </w:rPr>
        <w:t>glass</w:t>
      </w:r>
      <w:r w:rsidRPr="00114FC8">
        <w:rPr>
          <w:rFonts w:ascii="Arial" w:hAnsi="Arial" w:cs="Arial"/>
          <w:spacing w:val="-8"/>
          <w:sz w:val="22"/>
          <w:szCs w:val="22"/>
        </w:rPr>
        <w:t xml:space="preserve"> </w:t>
      </w:r>
      <w:r w:rsidRPr="00114FC8">
        <w:rPr>
          <w:rFonts w:ascii="Arial" w:hAnsi="Arial" w:cs="Arial"/>
          <w:sz w:val="22"/>
          <w:szCs w:val="22"/>
        </w:rPr>
        <w:t>bin</w:t>
      </w:r>
      <w:r w:rsidRPr="00114FC8">
        <w:rPr>
          <w:rFonts w:ascii="Arial" w:hAnsi="Arial" w:cs="Arial"/>
          <w:spacing w:val="-6"/>
          <w:sz w:val="22"/>
          <w:szCs w:val="22"/>
        </w:rPr>
        <w:t xml:space="preserve"> </w:t>
      </w:r>
      <w:r w:rsidRPr="00114FC8">
        <w:rPr>
          <w:rFonts w:ascii="Arial" w:hAnsi="Arial" w:cs="Arial"/>
          <w:sz w:val="22"/>
          <w:szCs w:val="22"/>
        </w:rPr>
        <w:t>collected</w:t>
      </w:r>
      <w:r w:rsidRPr="00114FC8">
        <w:rPr>
          <w:rFonts w:ascii="Arial" w:hAnsi="Arial" w:cs="Arial"/>
          <w:spacing w:val="-2"/>
          <w:sz w:val="22"/>
          <w:szCs w:val="22"/>
        </w:rPr>
        <w:t xml:space="preserve"> monthly</w:t>
      </w:r>
    </w:p>
    <w:p w14:paraId="039BDB15" w14:textId="043DD743" w:rsidR="00114FC8" w:rsidRDefault="003F1FCC" w:rsidP="00114FC8">
      <w:pPr>
        <w:pStyle w:val="BodyText"/>
        <w:spacing w:before="177" w:line="259" w:lineRule="auto"/>
        <w:ind w:left="23" w:right="104"/>
      </w:pPr>
      <w:r>
        <w:t xml:space="preserve">Flexibility is provided for households or businesses that </w:t>
      </w:r>
      <w:r w:rsidR="00114FC8" w:rsidRPr="00114FC8">
        <w:t>can</w:t>
      </w:r>
      <w:r w:rsidR="00114FC8" w:rsidRPr="00114FC8">
        <w:rPr>
          <w:spacing w:val="-1"/>
        </w:rPr>
        <w:t xml:space="preserve"> </w:t>
      </w:r>
      <w:r w:rsidR="00114FC8" w:rsidRPr="00114FC8">
        <w:t>choose</w:t>
      </w:r>
      <w:r w:rsidR="00114FC8" w:rsidRPr="00114FC8">
        <w:rPr>
          <w:spacing w:val="-4"/>
        </w:rPr>
        <w:t xml:space="preserve"> </w:t>
      </w:r>
      <w:r w:rsidR="00114FC8" w:rsidRPr="00114FC8">
        <w:t>to order</w:t>
      </w:r>
      <w:r w:rsidR="00114FC8" w:rsidRPr="00114FC8">
        <w:rPr>
          <w:spacing w:val="-8"/>
        </w:rPr>
        <w:t xml:space="preserve"> </w:t>
      </w:r>
      <w:r>
        <w:rPr>
          <w:spacing w:val="-8"/>
        </w:rPr>
        <w:t>extra</w:t>
      </w:r>
      <w:r w:rsidR="00114FC8" w:rsidRPr="00114FC8">
        <w:rPr>
          <w:spacing w:val="-7"/>
        </w:rPr>
        <w:t xml:space="preserve"> </w:t>
      </w:r>
      <w:r w:rsidR="00114FC8" w:rsidRPr="00114FC8">
        <w:t>bins</w:t>
      </w:r>
      <w:r w:rsidR="00114FC8" w:rsidRPr="00114FC8">
        <w:rPr>
          <w:spacing w:val="-6"/>
        </w:rPr>
        <w:t xml:space="preserve"> </w:t>
      </w:r>
      <w:r w:rsidR="00114FC8" w:rsidRPr="00114FC8">
        <w:t>and</w:t>
      </w:r>
      <w:r w:rsidR="00114FC8" w:rsidRPr="00114FC8">
        <w:rPr>
          <w:spacing w:val="-1"/>
        </w:rPr>
        <w:t xml:space="preserve"> </w:t>
      </w:r>
      <w:r w:rsidR="00114FC8" w:rsidRPr="00114FC8">
        <w:t>larger</w:t>
      </w:r>
      <w:r w:rsidR="00114FC8">
        <w:rPr>
          <w:spacing w:val="-3"/>
        </w:rPr>
        <w:t xml:space="preserve"> </w:t>
      </w:r>
      <w:r w:rsidR="00114FC8">
        <w:t>rubbish</w:t>
      </w:r>
      <w:r w:rsidR="00114FC8">
        <w:rPr>
          <w:spacing w:val="-4"/>
        </w:rPr>
        <w:t xml:space="preserve"> </w:t>
      </w:r>
      <w:r w:rsidR="00114FC8">
        <w:t>or</w:t>
      </w:r>
      <w:r w:rsidR="00114FC8">
        <w:rPr>
          <w:spacing w:val="-3"/>
        </w:rPr>
        <w:t xml:space="preserve"> </w:t>
      </w:r>
      <w:r w:rsidR="00114FC8">
        <w:t>mixed</w:t>
      </w:r>
      <w:r w:rsidR="00114FC8">
        <w:rPr>
          <w:spacing w:val="-1"/>
        </w:rPr>
        <w:t xml:space="preserve"> </w:t>
      </w:r>
      <w:r w:rsidR="00114FC8">
        <w:t>recycling</w:t>
      </w:r>
      <w:r w:rsidR="00114FC8">
        <w:rPr>
          <w:spacing w:val="-4"/>
        </w:rPr>
        <w:t xml:space="preserve"> </w:t>
      </w:r>
      <w:r w:rsidR="00114FC8">
        <w:t>bins for an additional cost.</w:t>
      </w:r>
      <w:r w:rsidR="006822C3">
        <w:t xml:space="preserve"> </w:t>
      </w:r>
      <w:r>
        <w:t xml:space="preserve">Businesses can </w:t>
      </w:r>
      <w:r w:rsidR="00710979">
        <w:t xml:space="preserve">also </w:t>
      </w:r>
      <w:r>
        <w:t>choose to reduce their bins</w:t>
      </w:r>
      <w:r w:rsidR="00710979">
        <w:t xml:space="preserve"> </w:t>
      </w:r>
      <w:r w:rsidR="00AC3DCF">
        <w:t>if there are issues with storage space.</w:t>
      </w:r>
      <w:r>
        <w:t xml:space="preserve"> </w:t>
      </w:r>
    </w:p>
    <w:p w14:paraId="43B4D298" w14:textId="77777777" w:rsidR="00114FC8" w:rsidRDefault="00114FC8" w:rsidP="00F26F97">
      <w:pPr>
        <w:rPr>
          <w:rFonts w:ascii="Arial" w:hAnsi="Arial" w:cs="Arial"/>
          <w:sz w:val="22"/>
          <w:szCs w:val="22"/>
        </w:rPr>
      </w:pPr>
    </w:p>
    <w:p w14:paraId="19DAD0FE" w14:textId="73AE762F" w:rsidR="0027346A" w:rsidRDefault="0027346A" w:rsidP="0027346A">
      <w:pPr>
        <w:pStyle w:val="Heading2"/>
      </w:pPr>
      <w:bookmarkStart w:id="9" w:name="_Toc233388057"/>
      <w:r>
        <w:t xml:space="preserve">Challenges and </w:t>
      </w:r>
      <w:r w:rsidR="00F35074">
        <w:t>o</w:t>
      </w:r>
      <w:r>
        <w:t>pportunities</w:t>
      </w:r>
      <w:bookmarkEnd w:id="9"/>
    </w:p>
    <w:p w14:paraId="25B4CDEC" w14:textId="77777777" w:rsidR="00CA0DAF" w:rsidRDefault="00124ACA" w:rsidP="00CA0DAF">
      <w:pPr>
        <w:pStyle w:val="BodyText"/>
        <w:spacing w:before="184"/>
        <w:ind w:left="23"/>
        <w:rPr>
          <w:b/>
          <w:bCs/>
          <w:spacing w:val="-2"/>
        </w:rPr>
      </w:pPr>
      <w:r w:rsidRPr="00124ACA">
        <w:rPr>
          <w:b/>
          <w:bCs/>
        </w:rPr>
        <w:t>Landfill</w:t>
      </w:r>
      <w:r w:rsidRPr="00124ACA">
        <w:rPr>
          <w:b/>
          <w:bCs/>
          <w:spacing w:val="-8"/>
        </w:rPr>
        <w:t xml:space="preserve"> </w:t>
      </w:r>
      <w:r w:rsidRPr="00124ACA">
        <w:rPr>
          <w:b/>
          <w:bCs/>
        </w:rPr>
        <w:t>is</w:t>
      </w:r>
      <w:r w:rsidRPr="00124ACA">
        <w:rPr>
          <w:b/>
          <w:bCs/>
          <w:spacing w:val="-4"/>
        </w:rPr>
        <w:t xml:space="preserve"> </w:t>
      </w:r>
      <w:r w:rsidRPr="00124ACA">
        <w:rPr>
          <w:b/>
          <w:bCs/>
        </w:rPr>
        <w:t>running</w:t>
      </w:r>
      <w:r w:rsidRPr="00124ACA">
        <w:rPr>
          <w:b/>
          <w:bCs/>
          <w:spacing w:val="-8"/>
        </w:rPr>
        <w:t xml:space="preserve"> </w:t>
      </w:r>
      <w:r w:rsidRPr="00124ACA">
        <w:rPr>
          <w:b/>
          <w:bCs/>
        </w:rPr>
        <w:t>out</w:t>
      </w:r>
      <w:r w:rsidRPr="00124ACA">
        <w:rPr>
          <w:b/>
          <w:bCs/>
          <w:spacing w:val="-3"/>
        </w:rPr>
        <w:t xml:space="preserve"> </w:t>
      </w:r>
      <w:r w:rsidRPr="00124ACA">
        <w:rPr>
          <w:b/>
          <w:bCs/>
        </w:rPr>
        <w:t>in</w:t>
      </w:r>
      <w:r w:rsidRPr="00124ACA">
        <w:rPr>
          <w:b/>
          <w:bCs/>
          <w:spacing w:val="-4"/>
        </w:rPr>
        <w:t xml:space="preserve"> </w:t>
      </w:r>
      <w:r w:rsidRPr="00124ACA">
        <w:rPr>
          <w:b/>
          <w:bCs/>
        </w:rPr>
        <w:t>Victoria</w:t>
      </w:r>
      <w:r w:rsidRPr="00124ACA">
        <w:rPr>
          <w:b/>
          <w:bCs/>
          <w:spacing w:val="-7"/>
        </w:rPr>
        <w:t xml:space="preserve"> </w:t>
      </w:r>
      <w:r w:rsidRPr="00124ACA">
        <w:rPr>
          <w:b/>
          <w:bCs/>
        </w:rPr>
        <w:t>and</w:t>
      </w:r>
      <w:r w:rsidRPr="00124ACA">
        <w:rPr>
          <w:b/>
          <w:bCs/>
          <w:spacing w:val="2"/>
        </w:rPr>
        <w:t xml:space="preserve"> </w:t>
      </w:r>
      <w:r w:rsidRPr="00124ACA">
        <w:rPr>
          <w:b/>
          <w:bCs/>
        </w:rPr>
        <w:t>disposal</w:t>
      </w:r>
      <w:r w:rsidRPr="00124ACA">
        <w:rPr>
          <w:b/>
          <w:bCs/>
          <w:spacing w:val="-5"/>
        </w:rPr>
        <w:t xml:space="preserve"> </w:t>
      </w:r>
      <w:r w:rsidRPr="00124ACA">
        <w:rPr>
          <w:b/>
          <w:bCs/>
        </w:rPr>
        <w:t>costs</w:t>
      </w:r>
      <w:r w:rsidRPr="00124ACA">
        <w:rPr>
          <w:b/>
          <w:bCs/>
          <w:spacing w:val="-5"/>
        </w:rPr>
        <w:t xml:space="preserve"> </w:t>
      </w:r>
      <w:r w:rsidRPr="00124ACA">
        <w:rPr>
          <w:b/>
          <w:bCs/>
        </w:rPr>
        <w:t>are</w:t>
      </w:r>
      <w:r w:rsidRPr="00124ACA">
        <w:rPr>
          <w:b/>
          <w:bCs/>
          <w:spacing w:val="-4"/>
        </w:rPr>
        <w:t xml:space="preserve"> </w:t>
      </w:r>
      <w:r w:rsidRPr="00124ACA">
        <w:rPr>
          <w:b/>
          <w:bCs/>
        </w:rPr>
        <w:t>getting</w:t>
      </w:r>
      <w:r w:rsidRPr="00124ACA">
        <w:rPr>
          <w:b/>
          <w:bCs/>
          <w:spacing w:val="-4"/>
        </w:rPr>
        <w:t xml:space="preserve"> </w:t>
      </w:r>
      <w:r w:rsidRPr="00124ACA">
        <w:rPr>
          <w:b/>
          <w:bCs/>
        </w:rPr>
        <w:t>more</w:t>
      </w:r>
      <w:r w:rsidRPr="00124ACA">
        <w:rPr>
          <w:b/>
          <w:bCs/>
          <w:spacing w:val="-3"/>
        </w:rPr>
        <w:t xml:space="preserve"> </w:t>
      </w:r>
      <w:r w:rsidRPr="00124ACA">
        <w:rPr>
          <w:b/>
          <w:bCs/>
          <w:spacing w:val="-2"/>
        </w:rPr>
        <w:t>expensive.</w:t>
      </w:r>
    </w:p>
    <w:p w14:paraId="01D7FF61" w14:textId="0A0E55F0" w:rsidR="00124ACA" w:rsidRPr="00124ACA" w:rsidRDefault="00CA0DAF" w:rsidP="00E855C0">
      <w:pPr>
        <w:pStyle w:val="BodyText"/>
        <w:numPr>
          <w:ilvl w:val="0"/>
          <w:numId w:val="2"/>
        </w:numPr>
        <w:spacing w:before="184"/>
      </w:pPr>
      <w:r>
        <w:t>T</w:t>
      </w:r>
      <w:r w:rsidR="00124ACA" w:rsidRPr="00124ACA">
        <w:t>he</w:t>
      </w:r>
      <w:r w:rsidR="00124ACA" w:rsidRPr="009D78F4">
        <w:t xml:space="preserve"> </w:t>
      </w:r>
      <w:r w:rsidR="00124ACA" w:rsidRPr="00124ACA">
        <w:t>Victorian Government will not</w:t>
      </w:r>
      <w:r w:rsidR="00124ACA" w:rsidRPr="009D78F4">
        <w:t xml:space="preserve"> </w:t>
      </w:r>
      <w:r w:rsidR="00124ACA" w:rsidRPr="00124ACA">
        <w:t>approve</w:t>
      </w:r>
      <w:r w:rsidR="00124ACA" w:rsidRPr="009D78F4">
        <w:t xml:space="preserve"> </w:t>
      </w:r>
      <w:r w:rsidR="00124ACA" w:rsidRPr="00124ACA">
        <w:t>any</w:t>
      </w:r>
      <w:r w:rsidR="00124ACA" w:rsidRPr="009D78F4">
        <w:t xml:space="preserve"> </w:t>
      </w:r>
      <w:r w:rsidR="00124ACA" w:rsidRPr="00124ACA">
        <w:t>new landfill sites</w:t>
      </w:r>
      <w:r w:rsidR="00124ACA" w:rsidRPr="009D78F4">
        <w:t xml:space="preserve"> </w:t>
      </w:r>
      <w:r w:rsidR="00124ACA" w:rsidRPr="00124ACA">
        <w:t>and</w:t>
      </w:r>
      <w:r w:rsidR="00124ACA" w:rsidRPr="009D78F4">
        <w:t xml:space="preserve"> </w:t>
      </w:r>
      <w:r w:rsidR="00124ACA" w:rsidRPr="00124ACA">
        <w:t>each year sets a</w:t>
      </w:r>
      <w:r w:rsidR="00124ACA" w:rsidRPr="009D78F4">
        <w:t xml:space="preserve"> </w:t>
      </w:r>
      <w:r w:rsidR="00124ACA" w:rsidRPr="00124ACA">
        <w:t>Waste</w:t>
      </w:r>
      <w:r w:rsidR="00124ACA" w:rsidRPr="009D78F4">
        <w:t xml:space="preserve"> </w:t>
      </w:r>
      <w:r w:rsidR="00124ACA" w:rsidRPr="00124ACA">
        <w:t>Levy</w:t>
      </w:r>
      <w:r w:rsidR="00124ACA" w:rsidRPr="009D78F4">
        <w:t xml:space="preserve"> </w:t>
      </w:r>
      <w:r w:rsidR="00124ACA" w:rsidRPr="00124ACA">
        <w:t>that</w:t>
      </w:r>
      <w:r w:rsidR="00124ACA" w:rsidRPr="009D78F4">
        <w:t xml:space="preserve"> </w:t>
      </w:r>
      <w:r w:rsidR="00124ACA" w:rsidRPr="00124ACA">
        <w:t>is</w:t>
      </w:r>
      <w:r w:rsidR="00124ACA" w:rsidRPr="009D78F4">
        <w:t xml:space="preserve"> </w:t>
      </w:r>
      <w:r w:rsidR="00124ACA" w:rsidRPr="00124ACA">
        <w:t>paid</w:t>
      </w:r>
      <w:r w:rsidR="00124ACA" w:rsidRPr="009D78F4">
        <w:t xml:space="preserve"> </w:t>
      </w:r>
      <w:r w:rsidR="00124ACA" w:rsidRPr="00124ACA">
        <w:t>on</w:t>
      </w:r>
      <w:r w:rsidR="00124ACA" w:rsidRPr="009D78F4">
        <w:t xml:space="preserve"> </w:t>
      </w:r>
      <w:r w:rsidR="00124ACA" w:rsidRPr="00124ACA">
        <w:t>every</w:t>
      </w:r>
      <w:r w:rsidR="00124ACA" w:rsidRPr="009D78F4">
        <w:t xml:space="preserve"> </w:t>
      </w:r>
      <w:r w:rsidR="00124ACA" w:rsidRPr="00124ACA">
        <w:t>tonne</w:t>
      </w:r>
      <w:r w:rsidR="00124ACA" w:rsidRPr="009D78F4">
        <w:t xml:space="preserve"> </w:t>
      </w:r>
      <w:r w:rsidR="00124ACA" w:rsidRPr="00124ACA">
        <w:t>that</w:t>
      </w:r>
      <w:r w:rsidR="00124ACA" w:rsidRPr="009D78F4">
        <w:t xml:space="preserve"> </w:t>
      </w:r>
      <w:r w:rsidR="00124ACA" w:rsidRPr="00124ACA">
        <w:t>goes</w:t>
      </w:r>
      <w:r w:rsidR="00124ACA" w:rsidRPr="009D78F4">
        <w:t xml:space="preserve"> </w:t>
      </w:r>
      <w:r w:rsidR="00124ACA" w:rsidRPr="00124ACA">
        <w:t>to</w:t>
      </w:r>
      <w:r w:rsidR="00124ACA" w:rsidRPr="009D78F4">
        <w:t xml:space="preserve"> </w:t>
      </w:r>
      <w:r w:rsidR="00124ACA" w:rsidRPr="00124ACA">
        <w:t>landfill to</w:t>
      </w:r>
      <w:r w:rsidR="00124ACA" w:rsidRPr="009D78F4">
        <w:t xml:space="preserve"> </w:t>
      </w:r>
      <w:r w:rsidR="00124ACA" w:rsidRPr="00124ACA">
        <w:t>encourage</w:t>
      </w:r>
      <w:r w:rsidR="00124ACA" w:rsidRPr="009D78F4">
        <w:t xml:space="preserve"> </w:t>
      </w:r>
      <w:r w:rsidR="00124ACA" w:rsidRPr="00124ACA">
        <w:t>everyone to reduce their waste.</w:t>
      </w:r>
    </w:p>
    <w:p w14:paraId="566CCF9A" w14:textId="77777777" w:rsidR="00124ACA" w:rsidRPr="00124ACA" w:rsidRDefault="00124ACA" w:rsidP="00E855C0">
      <w:pPr>
        <w:pStyle w:val="ListParagraph"/>
        <w:widowControl w:val="0"/>
        <w:numPr>
          <w:ilvl w:val="0"/>
          <w:numId w:val="1"/>
        </w:numPr>
        <w:tabs>
          <w:tab w:val="left" w:pos="742"/>
        </w:tabs>
        <w:autoSpaceDE w:val="0"/>
        <w:autoSpaceDN w:val="0"/>
        <w:spacing w:before="81" w:after="0" w:line="259" w:lineRule="auto"/>
        <w:ind w:right="145"/>
        <w:contextualSpacing w:val="0"/>
        <w:rPr>
          <w:rFonts w:ascii="Arial" w:hAnsi="Arial" w:cs="Arial"/>
          <w:sz w:val="22"/>
          <w:szCs w:val="22"/>
        </w:rPr>
      </w:pPr>
      <w:r w:rsidRPr="00124ACA">
        <w:rPr>
          <w:rFonts w:ascii="Arial" w:hAnsi="Arial" w:cs="Arial"/>
          <w:sz w:val="22"/>
          <w:szCs w:val="22"/>
        </w:rPr>
        <w:t>The</w:t>
      </w:r>
      <w:r w:rsidRPr="009D78F4">
        <w:rPr>
          <w:rFonts w:ascii="Arial" w:hAnsi="Arial" w:cs="Arial"/>
          <w:sz w:val="22"/>
          <w:szCs w:val="22"/>
        </w:rPr>
        <w:t xml:space="preserve"> </w:t>
      </w:r>
      <w:r w:rsidRPr="00124ACA">
        <w:rPr>
          <w:rFonts w:ascii="Arial" w:hAnsi="Arial" w:cs="Arial"/>
          <w:sz w:val="22"/>
          <w:szCs w:val="22"/>
        </w:rPr>
        <w:t>cost</w:t>
      </w:r>
      <w:r w:rsidRPr="009D78F4">
        <w:rPr>
          <w:rFonts w:ascii="Arial" w:hAnsi="Arial" w:cs="Arial"/>
          <w:sz w:val="22"/>
          <w:szCs w:val="22"/>
        </w:rPr>
        <w:t xml:space="preserve"> </w:t>
      </w:r>
      <w:r w:rsidRPr="00124ACA">
        <w:rPr>
          <w:rFonts w:ascii="Arial" w:hAnsi="Arial" w:cs="Arial"/>
          <w:sz w:val="22"/>
          <w:szCs w:val="22"/>
        </w:rPr>
        <w:t>of</w:t>
      </w:r>
      <w:r w:rsidRPr="009D78F4">
        <w:rPr>
          <w:rFonts w:ascii="Arial" w:hAnsi="Arial" w:cs="Arial"/>
          <w:sz w:val="22"/>
          <w:szCs w:val="22"/>
        </w:rPr>
        <w:t xml:space="preserve"> </w:t>
      </w:r>
      <w:r w:rsidRPr="00124ACA">
        <w:rPr>
          <w:rFonts w:ascii="Arial" w:hAnsi="Arial" w:cs="Arial"/>
          <w:sz w:val="22"/>
          <w:szCs w:val="22"/>
        </w:rPr>
        <w:t>the</w:t>
      </w:r>
      <w:r w:rsidRPr="009D78F4">
        <w:rPr>
          <w:rFonts w:ascii="Arial" w:hAnsi="Arial" w:cs="Arial"/>
          <w:sz w:val="22"/>
          <w:szCs w:val="22"/>
        </w:rPr>
        <w:t xml:space="preserve"> </w:t>
      </w:r>
      <w:r w:rsidRPr="00124ACA">
        <w:rPr>
          <w:rFonts w:ascii="Arial" w:hAnsi="Arial" w:cs="Arial"/>
          <w:sz w:val="22"/>
          <w:szCs w:val="22"/>
        </w:rPr>
        <w:t>Waste</w:t>
      </w:r>
      <w:r w:rsidRPr="009D78F4">
        <w:rPr>
          <w:rFonts w:ascii="Arial" w:hAnsi="Arial" w:cs="Arial"/>
          <w:sz w:val="22"/>
          <w:szCs w:val="22"/>
        </w:rPr>
        <w:t xml:space="preserve"> </w:t>
      </w:r>
      <w:r w:rsidRPr="00124ACA">
        <w:rPr>
          <w:rFonts w:ascii="Arial" w:hAnsi="Arial" w:cs="Arial"/>
          <w:sz w:val="22"/>
          <w:szCs w:val="22"/>
        </w:rPr>
        <w:t>Levy</w:t>
      </w:r>
      <w:r w:rsidRPr="009D78F4">
        <w:rPr>
          <w:rFonts w:ascii="Arial" w:hAnsi="Arial" w:cs="Arial"/>
          <w:sz w:val="22"/>
          <w:szCs w:val="22"/>
        </w:rPr>
        <w:t xml:space="preserve"> </w:t>
      </w:r>
      <w:r w:rsidRPr="00124ACA">
        <w:rPr>
          <w:rFonts w:ascii="Arial" w:hAnsi="Arial" w:cs="Arial"/>
          <w:sz w:val="22"/>
          <w:szCs w:val="22"/>
        </w:rPr>
        <w:t>has</w:t>
      </w:r>
      <w:r w:rsidRPr="009D78F4">
        <w:rPr>
          <w:rFonts w:ascii="Arial" w:hAnsi="Arial" w:cs="Arial"/>
          <w:sz w:val="22"/>
          <w:szCs w:val="22"/>
        </w:rPr>
        <w:t xml:space="preserve"> </w:t>
      </w:r>
      <w:r w:rsidRPr="00124ACA">
        <w:rPr>
          <w:rFonts w:ascii="Arial" w:hAnsi="Arial" w:cs="Arial"/>
          <w:sz w:val="22"/>
          <w:szCs w:val="22"/>
        </w:rPr>
        <w:t>increased</w:t>
      </w:r>
      <w:r w:rsidRPr="009D78F4">
        <w:rPr>
          <w:rFonts w:ascii="Arial" w:hAnsi="Arial" w:cs="Arial"/>
          <w:sz w:val="22"/>
          <w:szCs w:val="22"/>
        </w:rPr>
        <w:t xml:space="preserve"> </w:t>
      </w:r>
      <w:r w:rsidRPr="00124ACA">
        <w:rPr>
          <w:rFonts w:ascii="Arial" w:hAnsi="Arial" w:cs="Arial"/>
          <w:sz w:val="22"/>
          <w:szCs w:val="22"/>
        </w:rPr>
        <w:t>dramatically</w:t>
      </w:r>
      <w:r w:rsidRPr="009D78F4">
        <w:rPr>
          <w:rFonts w:ascii="Arial" w:hAnsi="Arial" w:cs="Arial"/>
          <w:sz w:val="22"/>
          <w:szCs w:val="22"/>
        </w:rPr>
        <w:t xml:space="preserve"> </w:t>
      </w:r>
      <w:r w:rsidRPr="00124ACA">
        <w:rPr>
          <w:rFonts w:ascii="Arial" w:hAnsi="Arial" w:cs="Arial"/>
          <w:sz w:val="22"/>
          <w:szCs w:val="22"/>
        </w:rPr>
        <w:t>in</w:t>
      </w:r>
      <w:r w:rsidRPr="009D78F4">
        <w:rPr>
          <w:rFonts w:ascii="Arial" w:hAnsi="Arial" w:cs="Arial"/>
          <w:sz w:val="22"/>
          <w:szCs w:val="22"/>
        </w:rPr>
        <w:t xml:space="preserve"> </w:t>
      </w:r>
      <w:r w:rsidRPr="00124ACA">
        <w:rPr>
          <w:rFonts w:ascii="Arial" w:hAnsi="Arial" w:cs="Arial"/>
          <w:sz w:val="22"/>
          <w:szCs w:val="22"/>
        </w:rPr>
        <w:t>recent</w:t>
      </w:r>
      <w:r w:rsidRPr="009D78F4">
        <w:rPr>
          <w:rFonts w:ascii="Arial" w:hAnsi="Arial" w:cs="Arial"/>
          <w:sz w:val="22"/>
          <w:szCs w:val="22"/>
        </w:rPr>
        <w:t xml:space="preserve"> years.</w:t>
      </w:r>
    </w:p>
    <w:p w14:paraId="27653CF6" w14:textId="5085A7A4" w:rsidR="00124ACA" w:rsidRDefault="00124ACA" w:rsidP="00E855C0">
      <w:pPr>
        <w:pStyle w:val="ListParagraph"/>
        <w:widowControl w:val="0"/>
        <w:numPr>
          <w:ilvl w:val="0"/>
          <w:numId w:val="1"/>
        </w:numPr>
        <w:tabs>
          <w:tab w:val="left" w:pos="744"/>
        </w:tabs>
        <w:autoSpaceDE w:val="0"/>
        <w:autoSpaceDN w:val="0"/>
        <w:spacing w:before="81" w:after="0" w:line="259" w:lineRule="auto"/>
        <w:ind w:right="145"/>
        <w:contextualSpacing w:val="0"/>
        <w:rPr>
          <w:rFonts w:ascii="Arial" w:hAnsi="Arial" w:cs="Arial"/>
          <w:sz w:val="22"/>
          <w:szCs w:val="22"/>
        </w:rPr>
      </w:pPr>
      <w:r w:rsidRPr="00124ACA">
        <w:rPr>
          <w:rFonts w:ascii="Arial" w:hAnsi="Arial" w:cs="Arial"/>
          <w:sz w:val="22"/>
          <w:szCs w:val="22"/>
        </w:rPr>
        <w:t>This has increased the cost of disposing of the rubbish from the red-lidded bins. It has</w:t>
      </w:r>
      <w:r w:rsidRPr="009D78F4">
        <w:rPr>
          <w:rFonts w:ascii="Arial" w:hAnsi="Arial" w:cs="Arial"/>
          <w:sz w:val="22"/>
          <w:szCs w:val="22"/>
        </w:rPr>
        <w:t xml:space="preserve"> </w:t>
      </w:r>
      <w:r w:rsidRPr="00124ACA">
        <w:rPr>
          <w:rFonts w:ascii="Arial" w:hAnsi="Arial" w:cs="Arial"/>
          <w:sz w:val="22"/>
          <w:szCs w:val="22"/>
        </w:rPr>
        <w:t>also</w:t>
      </w:r>
      <w:r w:rsidRPr="009D78F4">
        <w:rPr>
          <w:rFonts w:ascii="Arial" w:hAnsi="Arial" w:cs="Arial"/>
          <w:sz w:val="22"/>
          <w:szCs w:val="22"/>
        </w:rPr>
        <w:t xml:space="preserve"> </w:t>
      </w:r>
      <w:r w:rsidRPr="00124ACA">
        <w:rPr>
          <w:rFonts w:ascii="Arial" w:hAnsi="Arial" w:cs="Arial"/>
          <w:sz w:val="22"/>
          <w:szCs w:val="22"/>
        </w:rPr>
        <w:t>increased the</w:t>
      </w:r>
      <w:r w:rsidRPr="009D78F4">
        <w:rPr>
          <w:rFonts w:ascii="Arial" w:hAnsi="Arial" w:cs="Arial"/>
          <w:sz w:val="22"/>
          <w:szCs w:val="22"/>
        </w:rPr>
        <w:t xml:space="preserve"> </w:t>
      </w:r>
      <w:r w:rsidRPr="00124ACA">
        <w:rPr>
          <w:rFonts w:ascii="Arial" w:hAnsi="Arial" w:cs="Arial"/>
          <w:sz w:val="22"/>
          <w:szCs w:val="22"/>
        </w:rPr>
        <w:t>cost of managing the</w:t>
      </w:r>
      <w:r w:rsidRPr="009D78F4">
        <w:rPr>
          <w:rFonts w:ascii="Arial" w:hAnsi="Arial" w:cs="Arial"/>
          <w:sz w:val="22"/>
          <w:szCs w:val="22"/>
        </w:rPr>
        <w:t xml:space="preserve"> </w:t>
      </w:r>
      <w:r w:rsidRPr="00124ACA">
        <w:rPr>
          <w:rFonts w:ascii="Arial" w:hAnsi="Arial" w:cs="Arial"/>
          <w:sz w:val="22"/>
          <w:szCs w:val="22"/>
        </w:rPr>
        <w:t>other</w:t>
      </w:r>
      <w:r w:rsidRPr="009D78F4">
        <w:rPr>
          <w:rFonts w:ascii="Arial" w:hAnsi="Arial" w:cs="Arial"/>
          <w:sz w:val="22"/>
          <w:szCs w:val="22"/>
        </w:rPr>
        <w:t xml:space="preserve"> </w:t>
      </w:r>
      <w:r w:rsidRPr="00124ACA">
        <w:rPr>
          <w:rFonts w:ascii="Arial" w:hAnsi="Arial" w:cs="Arial"/>
          <w:sz w:val="22"/>
          <w:szCs w:val="22"/>
        </w:rPr>
        <w:t>bins</w:t>
      </w:r>
      <w:r w:rsidRPr="009D78F4">
        <w:rPr>
          <w:rFonts w:ascii="Arial" w:hAnsi="Arial" w:cs="Arial"/>
          <w:sz w:val="22"/>
          <w:szCs w:val="22"/>
        </w:rPr>
        <w:t xml:space="preserve"> </w:t>
      </w:r>
      <w:r w:rsidRPr="00124ACA">
        <w:rPr>
          <w:rFonts w:ascii="Arial" w:hAnsi="Arial" w:cs="Arial"/>
          <w:sz w:val="22"/>
          <w:szCs w:val="22"/>
        </w:rPr>
        <w:t>as</w:t>
      </w:r>
      <w:r w:rsidRPr="009D78F4">
        <w:rPr>
          <w:rFonts w:ascii="Arial" w:hAnsi="Arial" w:cs="Arial"/>
          <w:sz w:val="22"/>
          <w:szCs w:val="22"/>
        </w:rPr>
        <w:t xml:space="preserve"> </w:t>
      </w:r>
      <w:r w:rsidR="00A00840">
        <w:rPr>
          <w:rFonts w:ascii="Arial" w:hAnsi="Arial" w:cs="Arial"/>
          <w:sz w:val="22"/>
          <w:szCs w:val="22"/>
        </w:rPr>
        <w:t xml:space="preserve">many </w:t>
      </w:r>
      <w:r w:rsidRPr="00124ACA">
        <w:rPr>
          <w:rFonts w:ascii="Arial" w:hAnsi="Arial" w:cs="Arial"/>
          <w:sz w:val="22"/>
          <w:szCs w:val="22"/>
        </w:rPr>
        <w:t>of</w:t>
      </w:r>
      <w:r w:rsidRPr="009D78F4">
        <w:rPr>
          <w:rFonts w:ascii="Arial" w:hAnsi="Arial" w:cs="Arial"/>
          <w:sz w:val="22"/>
          <w:szCs w:val="22"/>
        </w:rPr>
        <w:t xml:space="preserve"> </w:t>
      </w:r>
      <w:r w:rsidRPr="00124ACA">
        <w:rPr>
          <w:rFonts w:ascii="Arial" w:hAnsi="Arial" w:cs="Arial"/>
          <w:sz w:val="22"/>
          <w:szCs w:val="22"/>
        </w:rPr>
        <w:t>them</w:t>
      </w:r>
      <w:r w:rsidRPr="009D78F4">
        <w:rPr>
          <w:rFonts w:ascii="Arial" w:hAnsi="Arial" w:cs="Arial"/>
          <w:sz w:val="22"/>
          <w:szCs w:val="22"/>
        </w:rPr>
        <w:t xml:space="preserve"> </w:t>
      </w:r>
      <w:r w:rsidRPr="00124ACA">
        <w:rPr>
          <w:rFonts w:ascii="Arial" w:hAnsi="Arial" w:cs="Arial"/>
          <w:sz w:val="22"/>
          <w:szCs w:val="22"/>
        </w:rPr>
        <w:t>have some rubbish in them as well.</w:t>
      </w:r>
    </w:p>
    <w:p w14:paraId="513C2D5D" w14:textId="77777777" w:rsidR="009D78F4" w:rsidRDefault="009D78F4" w:rsidP="009D78F4">
      <w:pPr>
        <w:widowControl w:val="0"/>
        <w:tabs>
          <w:tab w:val="left" w:pos="744"/>
        </w:tabs>
        <w:autoSpaceDE w:val="0"/>
        <w:autoSpaceDN w:val="0"/>
        <w:spacing w:before="19" w:after="0" w:line="259" w:lineRule="auto"/>
        <w:ind w:right="225"/>
        <w:rPr>
          <w:rFonts w:ascii="Arial" w:hAnsi="Arial" w:cs="Arial"/>
          <w:sz w:val="22"/>
          <w:szCs w:val="22"/>
        </w:rPr>
      </w:pPr>
    </w:p>
    <w:p w14:paraId="14F3B219" w14:textId="77777777" w:rsidR="009D78F4" w:rsidRPr="009D78F4" w:rsidRDefault="009D78F4" w:rsidP="009D78F4">
      <w:pPr>
        <w:pStyle w:val="BodyText"/>
        <w:spacing w:before="156"/>
        <w:ind w:left="23"/>
        <w:rPr>
          <w:b/>
          <w:bCs/>
        </w:rPr>
      </w:pPr>
      <w:r w:rsidRPr="009D78F4">
        <w:rPr>
          <w:b/>
          <w:bCs/>
          <w:noProof/>
        </w:rPr>
        <mc:AlternateContent>
          <mc:Choice Requires="wps">
            <w:drawing>
              <wp:anchor distT="0" distB="0" distL="0" distR="0" simplePos="0" relativeHeight="251658241" behindDoc="1" locked="0" layoutInCell="1" allowOverlap="1" wp14:anchorId="40216B4F" wp14:editId="5D1E7C21">
                <wp:simplePos x="0" y="0"/>
                <wp:positionH relativeFrom="page">
                  <wp:posOffset>8956675</wp:posOffset>
                </wp:positionH>
                <wp:positionV relativeFrom="paragraph">
                  <wp:posOffset>340995</wp:posOffset>
                </wp:positionV>
                <wp:extent cx="4670425" cy="49339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0425" cy="4933950"/>
                        </a:xfrm>
                        <a:custGeom>
                          <a:avLst/>
                          <a:gdLst/>
                          <a:ahLst/>
                          <a:cxnLst/>
                          <a:rect l="l" t="t" r="r" b="b"/>
                          <a:pathLst>
                            <a:path w="4670425" h="4933950">
                              <a:moveTo>
                                <a:pt x="1768538" y="4341165"/>
                              </a:moveTo>
                              <a:lnTo>
                                <a:pt x="1763395" y="4285246"/>
                              </a:lnTo>
                              <a:lnTo>
                                <a:pt x="1752320" y="4227957"/>
                              </a:lnTo>
                              <a:lnTo>
                                <a:pt x="1740852" y="4186199"/>
                              </a:lnTo>
                              <a:lnTo>
                                <a:pt x="1726590" y="4143641"/>
                              </a:lnTo>
                              <a:lnTo>
                                <a:pt x="1709432" y="4100271"/>
                              </a:lnTo>
                              <a:lnTo>
                                <a:pt x="1689328" y="4056037"/>
                              </a:lnTo>
                              <a:lnTo>
                                <a:pt x="1666214" y="4010952"/>
                              </a:lnTo>
                              <a:lnTo>
                                <a:pt x="1640039" y="3964978"/>
                              </a:lnTo>
                              <a:lnTo>
                                <a:pt x="1610715" y="3918077"/>
                              </a:lnTo>
                              <a:lnTo>
                                <a:pt x="1586141" y="3881386"/>
                              </a:lnTo>
                              <a:lnTo>
                                <a:pt x="1570228" y="3859047"/>
                              </a:lnTo>
                              <a:lnTo>
                                <a:pt x="1570228" y="4303115"/>
                              </a:lnTo>
                              <a:lnTo>
                                <a:pt x="1568424" y="4351655"/>
                              </a:lnTo>
                              <a:lnTo>
                                <a:pt x="1560169" y="4398391"/>
                              </a:lnTo>
                              <a:lnTo>
                                <a:pt x="1544891" y="4443666"/>
                              </a:lnTo>
                              <a:lnTo>
                                <a:pt x="1521853" y="4487646"/>
                              </a:lnTo>
                              <a:lnTo>
                                <a:pt x="1491170" y="4530623"/>
                              </a:lnTo>
                              <a:lnTo>
                                <a:pt x="1452981" y="4572889"/>
                              </a:lnTo>
                              <a:lnTo>
                                <a:pt x="1333601" y="4692142"/>
                              </a:lnTo>
                              <a:lnTo>
                                <a:pt x="241020" y="3599561"/>
                              </a:lnTo>
                              <a:lnTo>
                                <a:pt x="359003" y="3481578"/>
                              </a:lnTo>
                              <a:lnTo>
                                <a:pt x="404380" y="3441001"/>
                              </a:lnTo>
                              <a:lnTo>
                                <a:pt x="450710" y="3409378"/>
                              </a:lnTo>
                              <a:lnTo>
                                <a:pt x="498106" y="3387001"/>
                              </a:lnTo>
                              <a:lnTo>
                                <a:pt x="546709" y="3374136"/>
                              </a:lnTo>
                              <a:lnTo>
                                <a:pt x="596506" y="3368979"/>
                              </a:lnTo>
                              <a:lnTo>
                                <a:pt x="647509" y="3369754"/>
                              </a:lnTo>
                              <a:lnTo>
                                <a:pt x="699795" y="3376930"/>
                              </a:lnTo>
                              <a:lnTo>
                                <a:pt x="753465" y="3390900"/>
                              </a:lnTo>
                              <a:lnTo>
                                <a:pt x="797255" y="3406686"/>
                              </a:lnTo>
                              <a:lnTo>
                                <a:pt x="841578" y="3425914"/>
                              </a:lnTo>
                              <a:lnTo>
                                <a:pt x="886409" y="3448723"/>
                              </a:lnTo>
                              <a:lnTo>
                                <a:pt x="931672" y="3475240"/>
                              </a:lnTo>
                              <a:lnTo>
                                <a:pt x="977366" y="3505581"/>
                              </a:lnTo>
                              <a:lnTo>
                                <a:pt x="1016038" y="3533864"/>
                              </a:lnTo>
                              <a:lnTo>
                                <a:pt x="1054582" y="3563759"/>
                              </a:lnTo>
                              <a:lnTo>
                                <a:pt x="1093000" y="3595332"/>
                              </a:lnTo>
                              <a:lnTo>
                                <a:pt x="1131290" y="3628644"/>
                              </a:lnTo>
                              <a:lnTo>
                                <a:pt x="1169454" y="3663772"/>
                              </a:lnTo>
                              <a:lnTo>
                                <a:pt x="1207490" y="3700780"/>
                              </a:lnTo>
                              <a:lnTo>
                                <a:pt x="1247228" y="3741293"/>
                              </a:lnTo>
                              <a:lnTo>
                                <a:pt x="1284592" y="3780980"/>
                              </a:lnTo>
                              <a:lnTo>
                                <a:pt x="1319593" y="3819829"/>
                              </a:lnTo>
                              <a:lnTo>
                                <a:pt x="1352245" y="3857866"/>
                              </a:lnTo>
                              <a:lnTo>
                                <a:pt x="1382534" y="3895077"/>
                              </a:lnTo>
                              <a:lnTo>
                                <a:pt x="1410474" y="3931488"/>
                              </a:lnTo>
                              <a:lnTo>
                                <a:pt x="1436090" y="3967099"/>
                              </a:lnTo>
                              <a:lnTo>
                                <a:pt x="1468424" y="4016273"/>
                              </a:lnTo>
                              <a:lnTo>
                                <a:pt x="1495971" y="4064101"/>
                              </a:lnTo>
                              <a:lnTo>
                                <a:pt x="1519021" y="4110596"/>
                              </a:lnTo>
                              <a:lnTo>
                                <a:pt x="1537830" y="4155783"/>
                              </a:lnTo>
                              <a:lnTo>
                                <a:pt x="1552676" y="4199636"/>
                              </a:lnTo>
                              <a:lnTo>
                                <a:pt x="1565122" y="4252519"/>
                              </a:lnTo>
                              <a:lnTo>
                                <a:pt x="1570228" y="4303115"/>
                              </a:lnTo>
                              <a:lnTo>
                                <a:pt x="1570228" y="3859047"/>
                              </a:lnTo>
                              <a:lnTo>
                                <a:pt x="1531315" y="3806571"/>
                              </a:lnTo>
                              <a:lnTo>
                                <a:pt x="1501089" y="3768458"/>
                              </a:lnTo>
                              <a:lnTo>
                                <a:pt x="1468970" y="3729901"/>
                              </a:lnTo>
                              <a:lnTo>
                                <a:pt x="1434998" y="3690886"/>
                              </a:lnTo>
                              <a:lnTo>
                                <a:pt x="1399159" y="3651427"/>
                              </a:lnTo>
                              <a:lnTo>
                                <a:pt x="1361452" y="3611549"/>
                              </a:lnTo>
                              <a:lnTo>
                                <a:pt x="1321917" y="3571240"/>
                              </a:lnTo>
                              <a:lnTo>
                                <a:pt x="1282471" y="3532657"/>
                              </a:lnTo>
                              <a:lnTo>
                                <a:pt x="1243126" y="3495878"/>
                              </a:lnTo>
                              <a:lnTo>
                                <a:pt x="1203909" y="3460915"/>
                              </a:lnTo>
                              <a:lnTo>
                                <a:pt x="1164844" y="3427780"/>
                              </a:lnTo>
                              <a:lnTo>
                                <a:pt x="1125956" y="3396500"/>
                              </a:lnTo>
                              <a:lnTo>
                                <a:pt x="1089748" y="3368979"/>
                              </a:lnTo>
                              <a:lnTo>
                                <a:pt x="1048829" y="3339566"/>
                              </a:lnTo>
                              <a:lnTo>
                                <a:pt x="1010640" y="3313938"/>
                              </a:lnTo>
                              <a:lnTo>
                                <a:pt x="960107" y="3282899"/>
                              </a:lnTo>
                              <a:lnTo>
                                <a:pt x="910043" y="3255441"/>
                              </a:lnTo>
                              <a:lnTo>
                                <a:pt x="860501" y="3231477"/>
                              </a:lnTo>
                              <a:lnTo>
                                <a:pt x="811542" y="3210852"/>
                              </a:lnTo>
                              <a:lnTo>
                                <a:pt x="763231" y="3193478"/>
                              </a:lnTo>
                              <a:lnTo>
                                <a:pt x="715619" y="3179191"/>
                              </a:lnTo>
                              <a:lnTo>
                                <a:pt x="659726" y="3167748"/>
                              </a:lnTo>
                              <a:lnTo>
                                <a:pt x="605015" y="3161792"/>
                              </a:lnTo>
                              <a:lnTo>
                                <a:pt x="551548" y="3161131"/>
                              </a:lnTo>
                              <a:lnTo>
                                <a:pt x="499364" y="3165602"/>
                              </a:lnTo>
                              <a:lnTo>
                                <a:pt x="448538" y="3175000"/>
                              </a:lnTo>
                              <a:lnTo>
                                <a:pt x="407174" y="3187319"/>
                              </a:lnTo>
                              <a:lnTo>
                                <a:pt x="366509" y="3204489"/>
                              </a:lnTo>
                              <a:lnTo>
                                <a:pt x="326529" y="3226422"/>
                              </a:lnTo>
                              <a:lnTo>
                                <a:pt x="287223" y="3253003"/>
                              </a:lnTo>
                              <a:lnTo>
                                <a:pt x="248564" y="3284118"/>
                              </a:lnTo>
                              <a:lnTo>
                                <a:pt x="210540" y="3319653"/>
                              </a:lnTo>
                              <a:lnTo>
                                <a:pt x="13106" y="3517138"/>
                              </a:lnTo>
                              <a:lnTo>
                                <a:pt x="0" y="3548456"/>
                              </a:lnTo>
                              <a:lnTo>
                                <a:pt x="393" y="3562350"/>
                              </a:lnTo>
                              <a:lnTo>
                                <a:pt x="27266" y="3615829"/>
                              </a:lnTo>
                              <a:lnTo>
                                <a:pt x="1298041" y="4888357"/>
                              </a:lnTo>
                              <a:lnTo>
                                <a:pt x="1337373" y="4920539"/>
                              </a:lnTo>
                              <a:lnTo>
                                <a:pt x="1385354" y="4933861"/>
                              </a:lnTo>
                              <a:lnTo>
                                <a:pt x="1397939" y="4932070"/>
                              </a:lnTo>
                              <a:lnTo>
                                <a:pt x="1601825" y="4736592"/>
                              </a:lnTo>
                              <a:lnTo>
                                <a:pt x="1637068" y="4698847"/>
                              </a:lnTo>
                              <a:lnTo>
                                <a:pt x="1642478" y="4692142"/>
                              </a:lnTo>
                              <a:lnTo>
                                <a:pt x="1668132" y="4660392"/>
                              </a:lnTo>
                              <a:lnTo>
                                <a:pt x="1694967" y="4621212"/>
                              </a:lnTo>
                              <a:lnTo>
                                <a:pt x="1717586" y="4581334"/>
                              </a:lnTo>
                              <a:lnTo>
                                <a:pt x="1735950" y="4540707"/>
                              </a:lnTo>
                              <a:lnTo>
                                <a:pt x="1750034" y="4499356"/>
                              </a:lnTo>
                              <a:lnTo>
                                <a:pt x="1761693" y="4448365"/>
                              </a:lnTo>
                              <a:lnTo>
                                <a:pt x="1767916" y="4395584"/>
                              </a:lnTo>
                              <a:lnTo>
                                <a:pt x="1768411" y="4351655"/>
                              </a:lnTo>
                              <a:lnTo>
                                <a:pt x="1768538" y="4341165"/>
                              </a:lnTo>
                              <a:close/>
                            </a:path>
                            <a:path w="4670425" h="4933950">
                              <a:moveTo>
                                <a:pt x="2792958" y="3534283"/>
                              </a:moveTo>
                              <a:lnTo>
                                <a:pt x="2771622" y="3501059"/>
                              </a:lnTo>
                              <a:lnTo>
                                <a:pt x="2737916" y="3476218"/>
                              </a:lnTo>
                              <a:lnTo>
                                <a:pt x="2682341" y="3441192"/>
                              </a:lnTo>
                              <a:lnTo>
                                <a:pt x="2349462" y="3242741"/>
                              </a:lnTo>
                              <a:lnTo>
                                <a:pt x="2315705" y="3222498"/>
                              </a:lnTo>
                              <a:lnTo>
                                <a:pt x="2262276" y="3190659"/>
                              </a:lnTo>
                              <a:lnTo>
                                <a:pt x="2172436" y="3141599"/>
                              </a:lnTo>
                              <a:lnTo>
                                <a:pt x="2118957" y="3115348"/>
                              </a:lnTo>
                              <a:lnTo>
                                <a:pt x="2069299" y="3094990"/>
                              </a:lnTo>
                              <a:lnTo>
                                <a:pt x="2023122" y="3080740"/>
                              </a:lnTo>
                              <a:lnTo>
                                <a:pt x="1985137" y="3072638"/>
                              </a:lnTo>
                              <a:lnTo>
                                <a:pt x="1940356" y="3069082"/>
                              </a:lnTo>
                              <a:lnTo>
                                <a:pt x="1921230" y="3070199"/>
                              </a:lnTo>
                              <a:lnTo>
                                <a:pt x="1902815" y="3072638"/>
                              </a:lnTo>
                              <a:lnTo>
                                <a:pt x="1910130" y="3042564"/>
                              </a:lnTo>
                              <a:lnTo>
                                <a:pt x="1915223" y="3012033"/>
                              </a:lnTo>
                              <a:lnTo>
                                <a:pt x="1918169" y="2981172"/>
                              </a:lnTo>
                              <a:lnTo>
                                <a:pt x="1919071" y="2950083"/>
                              </a:lnTo>
                              <a:lnTo>
                                <a:pt x="1917725" y="2918739"/>
                              </a:lnTo>
                              <a:lnTo>
                                <a:pt x="1907095" y="2854718"/>
                              </a:lnTo>
                              <a:lnTo>
                                <a:pt x="1885861" y="2789555"/>
                              </a:lnTo>
                              <a:lnTo>
                                <a:pt x="1853920" y="2723019"/>
                              </a:lnTo>
                              <a:lnTo>
                                <a:pt x="1833092" y="2688844"/>
                              </a:lnTo>
                              <a:lnTo>
                                <a:pt x="1809318" y="2655366"/>
                              </a:lnTo>
                              <a:lnTo>
                                <a:pt x="1782356" y="2621216"/>
                              </a:lnTo>
                              <a:lnTo>
                                <a:pt x="1752092" y="2586520"/>
                              </a:lnTo>
                              <a:lnTo>
                                <a:pt x="1745462" y="2579598"/>
                              </a:lnTo>
                              <a:lnTo>
                                <a:pt x="1745462" y="2959582"/>
                              </a:lnTo>
                              <a:lnTo>
                                <a:pt x="1742401" y="2985579"/>
                              </a:lnTo>
                              <a:lnTo>
                                <a:pt x="1726857" y="3036824"/>
                              </a:lnTo>
                              <a:lnTo>
                                <a:pt x="1696237" y="3086049"/>
                              </a:lnTo>
                              <a:lnTo>
                                <a:pt x="1562074" y="3222498"/>
                              </a:lnTo>
                              <a:lnTo>
                                <a:pt x="1088999" y="2749423"/>
                              </a:lnTo>
                              <a:lnTo>
                                <a:pt x="1186662" y="2651760"/>
                              </a:lnTo>
                              <a:lnTo>
                                <a:pt x="1218793" y="2621216"/>
                              </a:lnTo>
                              <a:lnTo>
                                <a:pt x="1258023" y="2590635"/>
                              </a:lnTo>
                              <a:lnTo>
                                <a:pt x="1294485" y="2572131"/>
                              </a:lnTo>
                              <a:lnTo>
                                <a:pt x="1333665" y="2561602"/>
                              </a:lnTo>
                              <a:lnTo>
                                <a:pt x="1373124" y="2558707"/>
                              </a:lnTo>
                              <a:lnTo>
                                <a:pt x="1412811" y="2563672"/>
                              </a:lnTo>
                              <a:lnTo>
                                <a:pt x="1452727" y="2576703"/>
                              </a:lnTo>
                              <a:lnTo>
                                <a:pt x="1492872" y="2596858"/>
                              </a:lnTo>
                              <a:lnTo>
                                <a:pt x="1533372" y="2623070"/>
                              </a:lnTo>
                              <a:lnTo>
                                <a:pt x="1574241" y="2655366"/>
                              </a:lnTo>
                              <a:lnTo>
                                <a:pt x="1615541" y="2693797"/>
                              </a:lnTo>
                              <a:lnTo>
                                <a:pt x="1661795" y="2745143"/>
                              </a:lnTo>
                              <a:lnTo>
                                <a:pt x="1699869" y="2798191"/>
                              </a:lnTo>
                              <a:lnTo>
                                <a:pt x="1726755" y="2852699"/>
                              </a:lnTo>
                              <a:lnTo>
                                <a:pt x="1741652" y="2906141"/>
                              </a:lnTo>
                              <a:lnTo>
                                <a:pt x="1745386" y="2950083"/>
                              </a:lnTo>
                              <a:lnTo>
                                <a:pt x="1745462" y="2959582"/>
                              </a:lnTo>
                              <a:lnTo>
                                <a:pt x="1745462" y="2579598"/>
                              </a:lnTo>
                              <a:lnTo>
                                <a:pt x="1725498" y="2558707"/>
                              </a:lnTo>
                              <a:lnTo>
                                <a:pt x="1718665" y="2551557"/>
                              </a:lnTo>
                              <a:lnTo>
                                <a:pt x="1682089" y="2516581"/>
                              </a:lnTo>
                              <a:lnTo>
                                <a:pt x="1645513" y="2484805"/>
                              </a:lnTo>
                              <a:lnTo>
                                <a:pt x="1608937" y="2456243"/>
                              </a:lnTo>
                              <a:lnTo>
                                <a:pt x="1572361" y="2430907"/>
                              </a:lnTo>
                              <a:lnTo>
                                <a:pt x="1535836" y="2409190"/>
                              </a:lnTo>
                              <a:lnTo>
                                <a:pt x="1499374" y="2391156"/>
                              </a:lnTo>
                              <a:lnTo>
                                <a:pt x="1462900" y="2376373"/>
                              </a:lnTo>
                              <a:lnTo>
                                <a:pt x="1426311" y="2364359"/>
                              </a:lnTo>
                              <a:lnTo>
                                <a:pt x="1354442" y="2351087"/>
                              </a:lnTo>
                              <a:lnTo>
                                <a:pt x="1319339" y="2349970"/>
                              </a:lnTo>
                              <a:lnTo>
                                <a:pt x="1284579" y="2351913"/>
                              </a:lnTo>
                              <a:lnTo>
                                <a:pt x="1216228" y="2367661"/>
                              </a:lnTo>
                              <a:lnTo>
                                <a:pt x="1150467" y="2397125"/>
                              </a:lnTo>
                              <a:lnTo>
                                <a:pt x="1104874" y="2429764"/>
                              </a:lnTo>
                              <a:lnTo>
                                <a:pt x="1063574" y="2467038"/>
                              </a:lnTo>
                              <a:lnTo>
                                <a:pt x="862177" y="2668143"/>
                              </a:lnTo>
                              <a:lnTo>
                                <a:pt x="849058" y="2699461"/>
                              </a:lnTo>
                              <a:lnTo>
                                <a:pt x="849477" y="2713355"/>
                              </a:lnTo>
                              <a:lnTo>
                                <a:pt x="876312" y="2766784"/>
                              </a:lnTo>
                              <a:lnTo>
                                <a:pt x="2200249" y="4092448"/>
                              </a:lnTo>
                              <a:lnTo>
                                <a:pt x="2225141" y="4102354"/>
                              </a:lnTo>
                              <a:lnTo>
                                <a:pt x="2231999" y="4099941"/>
                              </a:lnTo>
                              <a:lnTo>
                                <a:pt x="2238044" y="4098417"/>
                              </a:lnTo>
                              <a:lnTo>
                                <a:pt x="2271534" y="4078516"/>
                              </a:lnTo>
                              <a:lnTo>
                                <a:pt x="2302484" y="4047477"/>
                              </a:lnTo>
                              <a:lnTo>
                                <a:pt x="2322207" y="4014203"/>
                              </a:lnTo>
                              <a:lnTo>
                                <a:pt x="2323566" y="4008247"/>
                              </a:lnTo>
                              <a:lnTo>
                                <a:pt x="2325471" y="4002024"/>
                              </a:lnTo>
                              <a:lnTo>
                                <a:pt x="1712823" y="3373247"/>
                              </a:lnTo>
                              <a:lnTo>
                                <a:pt x="1790293" y="3295777"/>
                              </a:lnTo>
                              <a:lnTo>
                                <a:pt x="1831886" y="3263633"/>
                              </a:lnTo>
                              <a:lnTo>
                                <a:pt x="1876907" y="3246247"/>
                              </a:lnTo>
                              <a:lnTo>
                                <a:pt x="1926183" y="3242741"/>
                              </a:lnTo>
                              <a:lnTo>
                                <a:pt x="1952155" y="3244989"/>
                              </a:lnTo>
                              <a:lnTo>
                                <a:pt x="2007374" y="3257981"/>
                              </a:lnTo>
                              <a:lnTo>
                                <a:pt x="2066315" y="3280283"/>
                              </a:lnTo>
                              <a:lnTo>
                                <a:pt x="2128672" y="3311969"/>
                              </a:lnTo>
                              <a:lnTo>
                                <a:pt x="2195258" y="3349510"/>
                              </a:lnTo>
                              <a:lnTo>
                                <a:pt x="2230221" y="3370326"/>
                              </a:lnTo>
                              <a:lnTo>
                                <a:pt x="2649118" y="3625888"/>
                              </a:lnTo>
                              <a:lnTo>
                                <a:pt x="2656497" y="3630066"/>
                              </a:lnTo>
                              <a:lnTo>
                                <a:pt x="2663393" y="3633495"/>
                              </a:lnTo>
                              <a:lnTo>
                                <a:pt x="2669768" y="3636010"/>
                              </a:lnTo>
                              <a:lnTo>
                                <a:pt x="2677134" y="3639566"/>
                              </a:lnTo>
                              <a:lnTo>
                                <a:pt x="2684881" y="3640328"/>
                              </a:lnTo>
                              <a:lnTo>
                                <a:pt x="2692882" y="3639058"/>
                              </a:lnTo>
                              <a:lnTo>
                                <a:pt x="2699512" y="3638118"/>
                              </a:lnTo>
                              <a:lnTo>
                                <a:pt x="2732760" y="3617264"/>
                              </a:lnTo>
                              <a:lnTo>
                                <a:pt x="2766669" y="3583394"/>
                              </a:lnTo>
                              <a:lnTo>
                                <a:pt x="2790126" y="3548405"/>
                              </a:lnTo>
                              <a:lnTo>
                                <a:pt x="2791688" y="3542411"/>
                              </a:lnTo>
                              <a:lnTo>
                                <a:pt x="2792958" y="3534283"/>
                              </a:lnTo>
                              <a:close/>
                            </a:path>
                            <a:path w="4670425" h="4933950">
                              <a:moveTo>
                                <a:pt x="3621290" y="2713545"/>
                              </a:moveTo>
                              <a:lnTo>
                                <a:pt x="3603218" y="2678684"/>
                              </a:lnTo>
                              <a:lnTo>
                                <a:pt x="3559149" y="2646807"/>
                              </a:lnTo>
                              <a:lnTo>
                                <a:pt x="3386874" y="2536939"/>
                              </a:lnTo>
                              <a:lnTo>
                                <a:pt x="2884779" y="2219579"/>
                              </a:lnTo>
                              <a:lnTo>
                                <a:pt x="2884779" y="2418461"/>
                              </a:lnTo>
                              <a:lnTo>
                                <a:pt x="2581503" y="2721610"/>
                              </a:lnTo>
                              <a:lnTo>
                                <a:pt x="2059584" y="1914029"/>
                              </a:lnTo>
                              <a:lnTo>
                                <a:pt x="2031974" y="1871599"/>
                              </a:lnTo>
                              <a:lnTo>
                                <a:pt x="2032101" y="1871345"/>
                              </a:lnTo>
                              <a:lnTo>
                                <a:pt x="2032355" y="1871091"/>
                              </a:lnTo>
                              <a:lnTo>
                                <a:pt x="2032800" y="1871091"/>
                              </a:lnTo>
                              <a:lnTo>
                                <a:pt x="2884779" y="2418461"/>
                              </a:lnTo>
                              <a:lnTo>
                                <a:pt x="2884779" y="2219579"/>
                              </a:lnTo>
                              <a:lnTo>
                                <a:pt x="2333472" y="1871091"/>
                              </a:lnTo>
                              <a:lnTo>
                                <a:pt x="1962505" y="1635125"/>
                              </a:lnTo>
                              <a:lnTo>
                                <a:pt x="1955279" y="1630946"/>
                              </a:lnTo>
                              <a:lnTo>
                                <a:pt x="1948129" y="1627149"/>
                              </a:lnTo>
                              <a:lnTo>
                                <a:pt x="1941156" y="1624037"/>
                              </a:lnTo>
                              <a:lnTo>
                                <a:pt x="1934438" y="1621917"/>
                              </a:lnTo>
                              <a:lnTo>
                                <a:pt x="1928088" y="1620799"/>
                              </a:lnTo>
                              <a:lnTo>
                                <a:pt x="1921814" y="1620799"/>
                              </a:lnTo>
                              <a:lnTo>
                                <a:pt x="1879574" y="1639824"/>
                              </a:lnTo>
                              <a:lnTo>
                                <a:pt x="1842744" y="1674368"/>
                              </a:lnTo>
                              <a:lnTo>
                                <a:pt x="1810867" y="1708531"/>
                              </a:lnTo>
                              <a:lnTo>
                                <a:pt x="1794167" y="1743240"/>
                              </a:lnTo>
                              <a:lnTo>
                                <a:pt x="1793341" y="1749412"/>
                              </a:lnTo>
                              <a:lnTo>
                                <a:pt x="1793557" y="1755368"/>
                              </a:lnTo>
                              <a:lnTo>
                                <a:pt x="1889531" y="1917471"/>
                              </a:lnTo>
                              <a:lnTo>
                                <a:pt x="2818866" y="3384931"/>
                              </a:lnTo>
                              <a:lnTo>
                                <a:pt x="2844101" y="3420211"/>
                              </a:lnTo>
                              <a:lnTo>
                                <a:pt x="2878937" y="3446399"/>
                              </a:lnTo>
                              <a:lnTo>
                                <a:pt x="2885516" y="3447199"/>
                              </a:lnTo>
                              <a:lnTo>
                                <a:pt x="2891675" y="3446399"/>
                              </a:lnTo>
                              <a:lnTo>
                                <a:pt x="2892069" y="3446399"/>
                              </a:lnTo>
                              <a:lnTo>
                                <a:pt x="2931757" y="3419195"/>
                              </a:lnTo>
                              <a:lnTo>
                                <a:pt x="2964345" y="3384296"/>
                              </a:lnTo>
                              <a:lnTo>
                                <a:pt x="2981299" y="3343910"/>
                              </a:lnTo>
                              <a:lnTo>
                                <a:pt x="2981553" y="3337306"/>
                              </a:lnTo>
                              <a:lnTo>
                                <a:pt x="2978124" y="3329813"/>
                              </a:lnTo>
                              <a:lnTo>
                                <a:pt x="2975711" y="3323463"/>
                              </a:lnTo>
                              <a:lnTo>
                                <a:pt x="2972409" y="3316097"/>
                              </a:lnTo>
                              <a:lnTo>
                                <a:pt x="2967202" y="3308223"/>
                              </a:lnTo>
                              <a:lnTo>
                                <a:pt x="2727871" y="2940126"/>
                              </a:lnTo>
                              <a:lnTo>
                                <a:pt x="2701137" y="2899283"/>
                              </a:lnTo>
                              <a:lnTo>
                                <a:pt x="2878874" y="2721610"/>
                              </a:lnTo>
                              <a:lnTo>
                                <a:pt x="3063608" y="2536939"/>
                              </a:lnTo>
                              <a:lnTo>
                                <a:pt x="3063875" y="2536939"/>
                              </a:lnTo>
                              <a:lnTo>
                                <a:pt x="3480282" y="2803779"/>
                              </a:lnTo>
                              <a:lnTo>
                                <a:pt x="3488791" y="2808351"/>
                              </a:lnTo>
                              <a:lnTo>
                                <a:pt x="3496284" y="2811653"/>
                              </a:lnTo>
                              <a:lnTo>
                                <a:pt x="3502634" y="2814066"/>
                              </a:lnTo>
                              <a:lnTo>
                                <a:pt x="3508984" y="2816352"/>
                              </a:lnTo>
                              <a:lnTo>
                                <a:pt x="3514953" y="2816860"/>
                              </a:lnTo>
                              <a:lnTo>
                                <a:pt x="3521811" y="2814320"/>
                              </a:lnTo>
                              <a:lnTo>
                                <a:pt x="3527501" y="2813151"/>
                              </a:lnTo>
                              <a:lnTo>
                                <a:pt x="3562362" y="2788716"/>
                              </a:lnTo>
                              <a:lnTo>
                                <a:pt x="3591115" y="2759849"/>
                              </a:lnTo>
                              <a:lnTo>
                                <a:pt x="3617328" y="2727248"/>
                              </a:lnTo>
                              <a:lnTo>
                                <a:pt x="3620173" y="2720340"/>
                              </a:lnTo>
                              <a:lnTo>
                                <a:pt x="3621290" y="2713545"/>
                              </a:lnTo>
                              <a:close/>
                            </a:path>
                            <a:path w="4670425" h="4933950">
                              <a:moveTo>
                                <a:pt x="3873982" y="2453513"/>
                              </a:moveTo>
                              <a:lnTo>
                                <a:pt x="3873474" y="2447544"/>
                              </a:lnTo>
                              <a:lnTo>
                                <a:pt x="3870045" y="2440178"/>
                              </a:lnTo>
                              <a:lnTo>
                                <a:pt x="3867632" y="2433828"/>
                              </a:lnTo>
                              <a:lnTo>
                                <a:pt x="3863949" y="2428748"/>
                              </a:lnTo>
                              <a:lnTo>
                                <a:pt x="3273780" y="1838579"/>
                              </a:lnTo>
                              <a:lnTo>
                                <a:pt x="3578961" y="1533271"/>
                              </a:lnTo>
                              <a:lnTo>
                                <a:pt x="3579596" y="1528445"/>
                              </a:lnTo>
                              <a:lnTo>
                                <a:pt x="3579596" y="1521841"/>
                              </a:lnTo>
                              <a:lnTo>
                                <a:pt x="3560178" y="1479486"/>
                              </a:lnTo>
                              <a:lnTo>
                                <a:pt x="3530282" y="1445729"/>
                              </a:lnTo>
                              <a:lnTo>
                                <a:pt x="3499015" y="1414970"/>
                              </a:lnTo>
                              <a:lnTo>
                                <a:pt x="3466185" y="1387792"/>
                              </a:lnTo>
                              <a:lnTo>
                                <a:pt x="3433165" y="1375283"/>
                              </a:lnTo>
                              <a:lnTo>
                                <a:pt x="3427577" y="1376426"/>
                              </a:lnTo>
                              <a:lnTo>
                                <a:pt x="3423894" y="1378077"/>
                              </a:lnTo>
                              <a:lnTo>
                                <a:pt x="3118586" y="1683385"/>
                              </a:lnTo>
                              <a:lnTo>
                                <a:pt x="2641193" y="1205992"/>
                              </a:lnTo>
                              <a:lnTo>
                                <a:pt x="2963900" y="883158"/>
                              </a:lnTo>
                              <a:lnTo>
                                <a:pt x="2955785" y="845121"/>
                              </a:lnTo>
                              <a:lnTo>
                                <a:pt x="2932569" y="814374"/>
                              </a:lnTo>
                              <a:lnTo>
                                <a:pt x="2905353" y="785495"/>
                              </a:lnTo>
                              <a:lnTo>
                                <a:pt x="2867126" y="749935"/>
                              </a:lnTo>
                              <a:lnTo>
                                <a:pt x="2828899" y="725170"/>
                              </a:lnTo>
                              <a:lnTo>
                                <a:pt x="2815945" y="723011"/>
                              </a:lnTo>
                              <a:lnTo>
                                <a:pt x="2809341" y="723011"/>
                              </a:lnTo>
                              <a:lnTo>
                                <a:pt x="2409926" y="1120267"/>
                              </a:lnTo>
                              <a:lnTo>
                                <a:pt x="2396883" y="1151585"/>
                              </a:lnTo>
                              <a:lnTo>
                                <a:pt x="2397226" y="1165479"/>
                              </a:lnTo>
                              <a:lnTo>
                                <a:pt x="2424188" y="1218958"/>
                              </a:lnTo>
                              <a:lnTo>
                                <a:pt x="3748125" y="2544699"/>
                              </a:lnTo>
                              <a:lnTo>
                                <a:pt x="3759555" y="2550668"/>
                              </a:lnTo>
                              <a:lnTo>
                                <a:pt x="3766921" y="2554097"/>
                              </a:lnTo>
                              <a:lnTo>
                                <a:pt x="3772890" y="2554605"/>
                              </a:lnTo>
                              <a:lnTo>
                                <a:pt x="3779748" y="2552065"/>
                              </a:lnTo>
                              <a:lnTo>
                                <a:pt x="3785806" y="2550541"/>
                              </a:lnTo>
                              <a:lnTo>
                                <a:pt x="3819639" y="2530411"/>
                              </a:lnTo>
                              <a:lnTo>
                                <a:pt x="3850360" y="2499715"/>
                              </a:lnTo>
                              <a:lnTo>
                                <a:pt x="3870033" y="2466327"/>
                              </a:lnTo>
                              <a:lnTo>
                                <a:pt x="3871442" y="2460371"/>
                              </a:lnTo>
                              <a:lnTo>
                                <a:pt x="3873982" y="2453513"/>
                              </a:lnTo>
                              <a:close/>
                            </a:path>
                            <a:path w="4670425" h="4933950">
                              <a:moveTo>
                                <a:pt x="4670399" y="1657096"/>
                              </a:moveTo>
                              <a:lnTo>
                                <a:pt x="4669891" y="1651127"/>
                              </a:lnTo>
                              <a:lnTo>
                                <a:pt x="4665192" y="1638427"/>
                              </a:lnTo>
                              <a:lnTo>
                                <a:pt x="4660493" y="1632204"/>
                              </a:lnTo>
                              <a:lnTo>
                                <a:pt x="3437737" y="409448"/>
                              </a:lnTo>
                              <a:lnTo>
                                <a:pt x="3686276" y="160782"/>
                              </a:lnTo>
                              <a:lnTo>
                                <a:pt x="3688689" y="156337"/>
                              </a:lnTo>
                              <a:lnTo>
                                <a:pt x="3688689" y="149733"/>
                              </a:lnTo>
                              <a:lnTo>
                                <a:pt x="3668611" y="107988"/>
                              </a:lnTo>
                              <a:lnTo>
                                <a:pt x="3637762" y="73418"/>
                              </a:lnTo>
                              <a:lnTo>
                                <a:pt x="3607663" y="43916"/>
                              </a:lnTo>
                              <a:lnTo>
                                <a:pt x="3574237" y="15430"/>
                              </a:lnTo>
                              <a:lnTo>
                                <a:pt x="3538956" y="0"/>
                              </a:lnTo>
                              <a:lnTo>
                                <a:pt x="3532352" y="0"/>
                              </a:lnTo>
                              <a:lnTo>
                                <a:pt x="3527907" y="2286"/>
                              </a:lnTo>
                              <a:lnTo>
                                <a:pt x="2914624" y="615569"/>
                              </a:lnTo>
                              <a:lnTo>
                                <a:pt x="2912338" y="620014"/>
                              </a:lnTo>
                              <a:lnTo>
                                <a:pt x="2912973" y="625983"/>
                              </a:lnTo>
                              <a:lnTo>
                                <a:pt x="2912846" y="632587"/>
                              </a:lnTo>
                              <a:lnTo>
                                <a:pt x="2934093" y="668743"/>
                              </a:lnTo>
                              <a:lnTo>
                                <a:pt x="2965386" y="705091"/>
                              </a:lnTo>
                              <a:lnTo>
                                <a:pt x="2995472" y="734428"/>
                              </a:lnTo>
                              <a:lnTo>
                                <a:pt x="3013303" y="749173"/>
                              </a:lnTo>
                              <a:lnTo>
                                <a:pt x="3020999" y="755650"/>
                              </a:lnTo>
                              <a:lnTo>
                                <a:pt x="3028353" y="761225"/>
                              </a:lnTo>
                              <a:lnTo>
                                <a:pt x="3035122" y="765733"/>
                              </a:lnTo>
                              <a:lnTo>
                                <a:pt x="3049625" y="773557"/>
                              </a:lnTo>
                              <a:lnTo>
                                <a:pt x="3056102" y="775843"/>
                              </a:lnTo>
                              <a:lnTo>
                                <a:pt x="3062706" y="775716"/>
                              </a:lnTo>
                              <a:lnTo>
                                <a:pt x="3068675" y="776351"/>
                              </a:lnTo>
                              <a:lnTo>
                                <a:pt x="3073120" y="773938"/>
                              </a:lnTo>
                              <a:lnTo>
                                <a:pt x="3321786" y="525399"/>
                              </a:lnTo>
                              <a:lnTo>
                                <a:pt x="4544669" y="1748155"/>
                              </a:lnTo>
                              <a:lnTo>
                                <a:pt x="4550765" y="1752854"/>
                              </a:lnTo>
                              <a:lnTo>
                                <a:pt x="4563465" y="1757553"/>
                              </a:lnTo>
                              <a:lnTo>
                                <a:pt x="4569307" y="1758061"/>
                              </a:lnTo>
                              <a:lnTo>
                                <a:pt x="4576292" y="1755648"/>
                              </a:lnTo>
                              <a:lnTo>
                                <a:pt x="4582274" y="1754124"/>
                              </a:lnTo>
                              <a:lnTo>
                                <a:pt x="4616069" y="1733956"/>
                              </a:lnTo>
                              <a:lnTo>
                                <a:pt x="4646815" y="1703197"/>
                              </a:lnTo>
                              <a:lnTo>
                                <a:pt x="4666450" y="1669910"/>
                              </a:lnTo>
                              <a:lnTo>
                                <a:pt x="4667859" y="1663954"/>
                              </a:lnTo>
                              <a:lnTo>
                                <a:pt x="4670399" y="1657096"/>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w14:anchorId="65A710B3" id="Graphic 2" o:spid="_x0000_s1026" style="position:absolute;margin-left:705.25pt;margin-top:26.85pt;width:367.75pt;height:388.5pt;z-index:-251658239;visibility:visible;mso-wrap-style:square;mso-wrap-distance-left:0;mso-wrap-distance-top:0;mso-wrap-distance-right:0;mso-wrap-distance-bottom:0;mso-position-horizontal:absolute;mso-position-horizontal-relative:page;mso-position-vertical:absolute;mso-position-vertical-relative:text;v-text-anchor:top" coordsize="4670425,4933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" path="m1768538,4341165r-5143,-55919l1752320,4227957r-11468,-41758l1726590,4143641r-17158,-43370l1689328,4056037r-23114,-45085l1640039,3964978r-29324,-46901l1586141,3881386r-15913,-22339l1570228,4303115r-1804,48540l1560169,4398391r-15278,45275l1521853,4487646r-30683,42977l1452981,4572889r-119380,119253l241020,3599561,359003,3481578r45377,-40577l450710,3409378r47396,-22377l546709,3374136r49797,-5157l647509,3369754r52286,7176l753465,3390900r43790,15786l841578,3425914r44831,22809l931672,3475240r45694,30341l1016038,3533864r38544,29895l1093000,3595332r38290,33312l1169454,3663772r38036,37008l1247228,3741293r37364,39687l1319593,3819829r32652,38037l1382534,3895077r27940,36411l1436090,3967099r32334,49174l1495971,4064101r23050,46495l1537830,4155783r14846,43853l1565122,4252519r5106,50596l1570228,3859047r-38913,-52476l1501089,3768458r-32119,-38557l1434998,3690886r-35839,-39459l1361452,3611549r-39535,-40309l1282471,3532657r-39345,-36779l1203909,3460915r-39065,-33135l1125956,3396500r-36208,-27521l1048829,3339566r-38189,-25628l960107,3282899r-50064,-27458l860501,3231477r-48959,-20625l763231,3193478r-47612,-14287l659726,3167748r-54711,-5956l551548,3161131r-52184,4471l448538,3175000r-41364,12319l366509,3204489r-39980,21933l287223,3253003r-38659,31115l210540,3319653,13106,3517138,,3548456r393,13894l27266,3615829,1298041,4888357r39332,32182l1385354,4933861r12585,-1791l1601825,4736592r35243,-37745l1642478,4692142r25654,-31750l1694967,4621212r22619,-39878l1735950,4540707r14084,-41351l1761693,4448365r6223,-52781l1768411,4351655r127,-10490xem2792958,3534283r-21336,-33224l2737916,3476218r-55575,-35026l2349462,3242741r-33757,-20243l2262276,3190659r-89840,-49060l2118957,3115348r-49658,-20358l2023122,3080740r-37985,-8102l1940356,3069082r-19126,1117l1902815,3072638r7315,-30074l1915223,3012033r2946,-30861l1919071,2950083r-1346,-31344l1907095,2854718r-21234,-65163l1853920,2723019r-20828,-34175l1809318,2655366r-26962,-34150l1752092,2586520r-6630,-6922l1745462,2959582r-3061,25997l1726857,3036824r-30620,49225l1562074,3222498,1088999,2749423r97663,-97663l1218793,2621216r39230,-30581l1294485,2572131r39180,-10529l1373124,2558707r39687,4965l1452727,2576703r40145,20155l1533372,2623070r40869,32296l1615541,2693797r46254,51346l1699869,2798191r26886,54508l1741652,2906141r3734,43942l1745462,2959582r,-379984l1725498,2558707r-6833,-7150l1682089,2516581r-36576,-31776l1608937,2456243r-36576,-25336l1535836,2409190r-36462,-18034l1462900,2376373r-36589,-12014l1354442,2351087r-35103,-1117l1284579,2351913r-68351,15748l1150467,2397125r-45593,32639l1063574,2467038,862177,2668143r-13119,31318l849477,2713355r26835,53429l2200249,4092448r24892,9906l2231999,4099941r6045,-1524l2271534,4078516r30950,-31039l2322207,4014203r1359,-5956l2325471,4002024,1712823,3373247r77470,-77470l1831886,3263633r45021,-17386l1926183,3242741r25972,2248l2007374,3257981r58941,22302l2128672,3311969r66586,37541l2230221,3370326r418897,255562l2656497,3630066r6896,3429l2669768,3636010r7366,3556l2684881,3640328r8001,-1270l2699512,3638118r33248,-20854l2766669,3583394r23457,-34989l2791688,3542411r1270,-8128xem3621290,2713545r-18072,-34861l3559149,2646807,3386874,2536939,2884779,2219579r,198882l2581503,2721610,2059584,1914029r-27610,-42430l2032101,1871345r254,-254l2032800,1871091r851979,547370l2884779,2219579,2333472,1871091,1962505,1635125r-7226,-4179l1948129,1627149r-6973,-3112l1934438,1621917r-6350,-1118l1921814,1620799r-42240,19025l1842744,1674368r-31877,34163l1794167,1743240r-826,6172l1793557,1755368r95974,162103l2818866,3384931r25235,35280l2878937,3446399r6579,800l2891675,3446399r394,l2931757,3419195r32588,-34899l2981299,3343910r254,-6604l2978124,3329813r-2413,-6350l2972409,3316097r-5207,-7874l2727871,2940126r-26734,-40843l2878874,2721610r184734,-184671l3063875,2536939r416407,266840l3488791,2808351r7493,3302l3502634,2814066r6350,2286l3514953,2816860r6858,-2540l3527501,2813151r34861,-24435l3591115,2759849r26213,-32601l3620173,2720340r1117,-6795xem3873982,2453513r-508,-5969l3870045,2440178r-2413,-6350l3863949,2428748,3273780,1838579r305181,-305308l3579596,1528445r,-6604l3560178,1479486r-29896,-33757l3499015,1414970r-32830,-27178l3433165,1375283r-5588,1143l3423894,1378077r-305308,305308l2641193,1205992,2963900,883158r-8115,-38037l2932569,814374r-27216,-28879l2867126,749935r-38227,-24765l2815945,723011r-6604,l2409926,1120267r-13043,31318l2397226,1165479r26962,53479l3748125,2544699r11430,5969l3766921,2554097r5969,508l3779748,2552065r6058,-1524l3819639,2530411r30721,-30696l3870033,2466327r1409,-5956l3873982,2453513xem4670399,1657096r-508,-5969l4665192,1638427r-4699,-6223l3437737,409448,3686276,160782r2413,-4445l3688689,149733r-20078,-41745l3637762,73418,3607663,43916,3574237,15430,3538956,r-6604,l3527907,2286,2914624,615569r-2286,4445l2912973,625983r-127,6604l2934093,668743r31293,36348l2995472,734428r17831,14745l3020999,755650r7354,5575l3035122,765733r14503,7824l3056102,775843r6604,-127l3068675,776351r4445,-2413l3321786,525399,4544669,1748155r6096,4699l4563465,1757553r5842,508l4576292,1755648r5982,-1524l4616069,1733956r30746,-30759l4666450,1669910r1409,-5956l4670399,1657096xe" fillcolor="silver" stroked="f">
                <v:fill opacity="32896f"/>
                <v:path arrowok="t"/>
                <w10:wrap anchorx="page"/>
              </v:shape>
            </w:pict>
          </mc:Fallback>
        </mc:AlternateContent>
      </w:r>
      <w:r w:rsidRPr="009D78F4">
        <w:rPr>
          <w:b/>
          <w:bCs/>
        </w:rPr>
        <w:t>New</w:t>
      </w:r>
      <w:r w:rsidRPr="009D78F4">
        <w:rPr>
          <w:b/>
          <w:bCs/>
          <w:spacing w:val="-8"/>
        </w:rPr>
        <w:t xml:space="preserve"> </w:t>
      </w:r>
      <w:r w:rsidRPr="009D78F4">
        <w:rPr>
          <w:b/>
          <w:bCs/>
        </w:rPr>
        <w:t>technology</w:t>
      </w:r>
      <w:r w:rsidRPr="009D78F4">
        <w:rPr>
          <w:b/>
          <w:bCs/>
          <w:spacing w:val="-5"/>
        </w:rPr>
        <w:t xml:space="preserve"> </w:t>
      </w:r>
      <w:r w:rsidRPr="009D78F4">
        <w:rPr>
          <w:b/>
          <w:bCs/>
        </w:rPr>
        <w:t>to</w:t>
      </w:r>
      <w:r w:rsidRPr="009D78F4">
        <w:rPr>
          <w:b/>
          <w:bCs/>
          <w:spacing w:val="-4"/>
        </w:rPr>
        <w:t xml:space="preserve"> </w:t>
      </w:r>
      <w:r w:rsidRPr="009D78F4">
        <w:rPr>
          <w:b/>
          <w:bCs/>
        </w:rPr>
        <w:t>convert</w:t>
      </w:r>
      <w:r w:rsidRPr="009D78F4">
        <w:rPr>
          <w:b/>
          <w:bCs/>
          <w:spacing w:val="-3"/>
        </w:rPr>
        <w:t xml:space="preserve"> </w:t>
      </w:r>
      <w:r w:rsidRPr="009D78F4">
        <w:rPr>
          <w:b/>
          <w:bCs/>
        </w:rPr>
        <w:t>waste</w:t>
      </w:r>
      <w:r w:rsidRPr="009D78F4">
        <w:rPr>
          <w:b/>
          <w:bCs/>
          <w:spacing w:val="-4"/>
        </w:rPr>
        <w:t xml:space="preserve"> </w:t>
      </w:r>
      <w:r w:rsidRPr="009D78F4">
        <w:rPr>
          <w:b/>
          <w:bCs/>
        </w:rPr>
        <w:t>to</w:t>
      </w:r>
      <w:r w:rsidRPr="009D78F4">
        <w:rPr>
          <w:b/>
          <w:bCs/>
          <w:spacing w:val="-4"/>
        </w:rPr>
        <w:t xml:space="preserve"> </w:t>
      </w:r>
      <w:r w:rsidRPr="009D78F4">
        <w:rPr>
          <w:b/>
          <w:bCs/>
        </w:rPr>
        <w:t>energy</w:t>
      </w:r>
      <w:r w:rsidRPr="009D78F4">
        <w:rPr>
          <w:b/>
          <w:bCs/>
          <w:spacing w:val="-5"/>
        </w:rPr>
        <w:t xml:space="preserve"> </w:t>
      </w:r>
      <w:r w:rsidRPr="009D78F4">
        <w:rPr>
          <w:b/>
          <w:bCs/>
        </w:rPr>
        <w:t>will</w:t>
      </w:r>
      <w:r w:rsidRPr="009D78F4">
        <w:rPr>
          <w:b/>
          <w:bCs/>
          <w:spacing w:val="-5"/>
        </w:rPr>
        <w:t xml:space="preserve"> </w:t>
      </w:r>
      <w:r w:rsidRPr="009D78F4">
        <w:rPr>
          <w:b/>
          <w:bCs/>
        </w:rPr>
        <w:t>be</w:t>
      </w:r>
      <w:r w:rsidRPr="009D78F4">
        <w:rPr>
          <w:b/>
          <w:bCs/>
          <w:spacing w:val="-8"/>
        </w:rPr>
        <w:t xml:space="preserve"> </w:t>
      </w:r>
      <w:r w:rsidRPr="009D78F4">
        <w:rPr>
          <w:b/>
          <w:bCs/>
        </w:rPr>
        <w:t>available</w:t>
      </w:r>
      <w:r w:rsidRPr="009D78F4">
        <w:rPr>
          <w:b/>
          <w:bCs/>
          <w:spacing w:val="-7"/>
        </w:rPr>
        <w:t xml:space="preserve"> </w:t>
      </w:r>
      <w:r w:rsidRPr="009D78F4">
        <w:rPr>
          <w:b/>
          <w:bCs/>
        </w:rPr>
        <w:t>in</w:t>
      </w:r>
      <w:r w:rsidRPr="009D78F4">
        <w:rPr>
          <w:b/>
          <w:bCs/>
          <w:spacing w:val="-8"/>
        </w:rPr>
        <w:t xml:space="preserve"> </w:t>
      </w:r>
      <w:r w:rsidRPr="009D78F4">
        <w:rPr>
          <w:b/>
          <w:bCs/>
        </w:rPr>
        <w:t>Victoria</w:t>
      </w:r>
      <w:r w:rsidRPr="009D78F4">
        <w:rPr>
          <w:b/>
          <w:bCs/>
          <w:spacing w:val="-7"/>
        </w:rPr>
        <w:t xml:space="preserve"> </w:t>
      </w:r>
      <w:r w:rsidRPr="009D78F4">
        <w:rPr>
          <w:b/>
          <w:bCs/>
        </w:rPr>
        <w:t>in</w:t>
      </w:r>
      <w:r w:rsidRPr="009D78F4">
        <w:rPr>
          <w:b/>
          <w:bCs/>
          <w:spacing w:val="-4"/>
        </w:rPr>
        <w:t xml:space="preserve"> </w:t>
      </w:r>
      <w:r w:rsidRPr="009D78F4">
        <w:rPr>
          <w:b/>
          <w:bCs/>
        </w:rPr>
        <w:t>coming</w:t>
      </w:r>
      <w:r w:rsidRPr="009D78F4">
        <w:rPr>
          <w:b/>
          <w:bCs/>
          <w:spacing w:val="-7"/>
        </w:rPr>
        <w:t xml:space="preserve"> </w:t>
      </w:r>
      <w:r w:rsidRPr="009D78F4">
        <w:rPr>
          <w:b/>
          <w:bCs/>
          <w:spacing w:val="-2"/>
        </w:rPr>
        <w:t>years.</w:t>
      </w:r>
    </w:p>
    <w:p w14:paraId="640438A7" w14:textId="77777777" w:rsidR="009D78F4" w:rsidRPr="009D78F4" w:rsidRDefault="009D78F4" w:rsidP="00E855C0">
      <w:pPr>
        <w:pStyle w:val="BodyText"/>
        <w:numPr>
          <w:ilvl w:val="0"/>
          <w:numId w:val="2"/>
        </w:numPr>
        <w:spacing w:before="184"/>
      </w:pPr>
      <w:r w:rsidRPr="009D78F4">
        <w:t>Extracting energy from waste has a better environmental outcome than landfill but is not as good as recycling or composting.</w:t>
      </w:r>
    </w:p>
    <w:p w14:paraId="10FE5B21" w14:textId="77777777" w:rsidR="009D78F4" w:rsidRPr="009D78F4" w:rsidRDefault="009D78F4" w:rsidP="00E855C0">
      <w:pPr>
        <w:pStyle w:val="BodyText"/>
        <w:numPr>
          <w:ilvl w:val="0"/>
          <w:numId w:val="2"/>
        </w:numPr>
        <w:spacing w:before="184"/>
      </w:pPr>
      <w:r w:rsidRPr="009D78F4">
        <w:t>There are a handful of waste to energy facilities being planned in Victoria.</w:t>
      </w:r>
    </w:p>
    <w:p w14:paraId="08FAA927" w14:textId="77777777" w:rsidR="009D78F4" w:rsidRPr="009D78F4" w:rsidRDefault="009D78F4" w:rsidP="00E855C0">
      <w:pPr>
        <w:pStyle w:val="BodyText"/>
        <w:numPr>
          <w:ilvl w:val="0"/>
          <w:numId w:val="2"/>
        </w:numPr>
        <w:spacing w:before="184"/>
      </w:pPr>
      <w:r w:rsidRPr="009D78F4">
        <w:t>As landfill keeps increasing in price, these facilities could provide options that are also more cost effective.</w:t>
      </w:r>
    </w:p>
    <w:p w14:paraId="1337FE6F" w14:textId="77777777" w:rsidR="009D78F4" w:rsidRPr="009D78F4" w:rsidRDefault="009D78F4" w:rsidP="00E855C0">
      <w:pPr>
        <w:pStyle w:val="BodyText"/>
        <w:numPr>
          <w:ilvl w:val="0"/>
          <w:numId w:val="2"/>
        </w:numPr>
        <w:spacing w:before="184"/>
      </w:pPr>
      <w:r w:rsidRPr="009D78F4">
        <w:t>There are community concerns about the management of these facilities and the impact they might have on air quality.</w:t>
      </w:r>
    </w:p>
    <w:p w14:paraId="6628A3D1" w14:textId="77777777" w:rsidR="009D78F4" w:rsidRPr="009D78F4" w:rsidRDefault="009D78F4" w:rsidP="00E855C0">
      <w:pPr>
        <w:pStyle w:val="BodyText"/>
        <w:numPr>
          <w:ilvl w:val="0"/>
          <w:numId w:val="2"/>
        </w:numPr>
        <w:spacing w:before="184"/>
      </w:pPr>
      <w:r w:rsidRPr="009D78F4">
        <w:t>If Council decides to use a waste to energy facility it will require high standards of environmental monitoring in its contractual arrangements.</w:t>
      </w:r>
    </w:p>
    <w:p w14:paraId="12099707" w14:textId="77777777" w:rsidR="009D78F4" w:rsidRPr="009D78F4" w:rsidRDefault="009D78F4" w:rsidP="009D78F4">
      <w:pPr>
        <w:widowControl w:val="0"/>
        <w:tabs>
          <w:tab w:val="left" w:pos="744"/>
        </w:tabs>
        <w:autoSpaceDE w:val="0"/>
        <w:autoSpaceDN w:val="0"/>
        <w:spacing w:before="19" w:after="0" w:line="259" w:lineRule="auto"/>
        <w:ind w:right="225"/>
        <w:rPr>
          <w:rFonts w:ascii="Arial" w:hAnsi="Arial" w:cs="Arial"/>
          <w:sz w:val="22"/>
          <w:szCs w:val="22"/>
        </w:rPr>
      </w:pPr>
    </w:p>
    <w:p w14:paraId="13A3E3D7" w14:textId="77777777" w:rsidR="000E124E" w:rsidRPr="000E124E" w:rsidRDefault="000E124E" w:rsidP="000E124E">
      <w:pPr>
        <w:pStyle w:val="BodyText"/>
        <w:spacing w:line="259" w:lineRule="auto"/>
        <w:ind w:left="23"/>
        <w:rPr>
          <w:b/>
          <w:bCs/>
        </w:rPr>
      </w:pPr>
      <w:r w:rsidRPr="000E124E">
        <w:rPr>
          <w:b/>
          <w:bCs/>
        </w:rPr>
        <w:t>The</w:t>
      </w:r>
      <w:r w:rsidRPr="000E124E">
        <w:rPr>
          <w:b/>
          <w:bCs/>
          <w:spacing w:val="-1"/>
        </w:rPr>
        <w:t xml:space="preserve"> </w:t>
      </w:r>
      <w:r w:rsidRPr="000E124E">
        <w:rPr>
          <w:b/>
          <w:bCs/>
        </w:rPr>
        <w:t>Container</w:t>
      </w:r>
      <w:r w:rsidRPr="000E124E">
        <w:rPr>
          <w:b/>
          <w:bCs/>
          <w:spacing w:val="-4"/>
        </w:rPr>
        <w:t xml:space="preserve"> </w:t>
      </w:r>
      <w:r w:rsidRPr="000E124E">
        <w:rPr>
          <w:b/>
          <w:bCs/>
        </w:rPr>
        <w:t>Deposit</w:t>
      </w:r>
      <w:r w:rsidRPr="000E124E">
        <w:rPr>
          <w:b/>
          <w:bCs/>
          <w:spacing w:val="-6"/>
        </w:rPr>
        <w:t xml:space="preserve"> </w:t>
      </w:r>
      <w:r w:rsidRPr="000E124E">
        <w:rPr>
          <w:b/>
          <w:bCs/>
        </w:rPr>
        <w:t>Scheme</w:t>
      </w:r>
      <w:r w:rsidRPr="000E124E">
        <w:rPr>
          <w:b/>
          <w:bCs/>
          <w:spacing w:val="-1"/>
        </w:rPr>
        <w:t xml:space="preserve"> </w:t>
      </w:r>
      <w:r w:rsidRPr="000E124E">
        <w:rPr>
          <w:b/>
          <w:bCs/>
        </w:rPr>
        <w:t>(CDS)</w:t>
      </w:r>
      <w:r w:rsidRPr="000E124E">
        <w:rPr>
          <w:b/>
          <w:bCs/>
          <w:spacing w:val="-4"/>
        </w:rPr>
        <w:t xml:space="preserve"> </w:t>
      </w:r>
      <w:r w:rsidRPr="000E124E">
        <w:rPr>
          <w:b/>
          <w:bCs/>
        </w:rPr>
        <w:t>has</w:t>
      </w:r>
      <w:r w:rsidRPr="000E124E">
        <w:rPr>
          <w:b/>
          <w:bCs/>
          <w:spacing w:val="-2"/>
        </w:rPr>
        <w:t xml:space="preserve"> </w:t>
      </w:r>
      <w:r w:rsidRPr="000E124E">
        <w:rPr>
          <w:b/>
          <w:bCs/>
        </w:rPr>
        <w:t>changed</w:t>
      </w:r>
      <w:r w:rsidRPr="000E124E">
        <w:rPr>
          <w:b/>
          <w:bCs/>
          <w:spacing w:val="-5"/>
        </w:rPr>
        <w:t xml:space="preserve"> </w:t>
      </w:r>
      <w:r w:rsidRPr="000E124E">
        <w:rPr>
          <w:b/>
          <w:bCs/>
        </w:rPr>
        <w:t>the</w:t>
      </w:r>
      <w:r w:rsidRPr="000E124E">
        <w:rPr>
          <w:b/>
          <w:bCs/>
          <w:spacing w:val="-1"/>
        </w:rPr>
        <w:t xml:space="preserve"> </w:t>
      </w:r>
      <w:r w:rsidRPr="000E124E">
        <w:rPr>
          <w:b/>
          <w:bCs/>
        </w:rPr>
        <w:t>way</w:t>
      </w:r>
      <w:r w:rsidRPr="000E124E">
        <w:rPr>
          <w:b/>
          <w:bCs/>
          <w:spacing w:val="-6"/>
        </w:rPr>
        <w:t xml:space="preserve"> </w:t>
      </w:r>
      <w:r w:rsidRPr="000E124E">
        <w:rPr>
          <w:b/>
          <w:bCs/>
        </w:rPr>
        <w:t>we</w:t>
      </w:r>
      <w:r w:rsidRPr="000E124E">
        <w:rPr>
          <w:b/>
          <w:bCs/>
          <w:spacing w:val="-1"/>
        </w:rPr>
        <w:t xml:space="preserve"> </w:t>
      </w:r>
      <w:r w:rsidRPr="000E124E">
        <w:rPr>
          <w:b/>
          <w:bCs/>
        </w:rPr>
        <w:t>manage</w:t>
      </w:r>
      <w:r w:rsidRPr="000E124E">
        <w:rPr>
          <w:b/>
          <w:bCs/>
          <w:spacing w:val="-1"/>
        </w:rPr>
        <w:t xml:space="preserve"> </w:t>
      </w:r>
      <w:r w:rsidRPr="000E124E">
        <w:rPr>
          <w:b/>
          <w:bCs/>
        </w:rPr>
        <w:t>small</w:t>
      </w:r>
      <w:r w:rsidRPr="000E124E">
        <w:rPr>
          <w:b/>
          <w:bCs/>
          <w:spacing w:val="-7"/>
        </w:rPr>
        <w:t xml:space="preserve"> </w:t>
      </w:r>
      <w:r w:rsidRPr="000E124E">
        <w:rPr>
          <w:b/>
          <w:bCs/>
        </w:rPr>
        <w:t>drink</w:t>
      </w:r>
      <w:r w:rsidRPr="000E124E">
        <w:rPr>
          <w:b/>
          <w:bCs/>
          <w:spacing w:val="-6"/>
        </w:rPr>
        <w:t xml:space="preserve"> </w:t>
      </w:r>
      <w:r w:rsidRPr="000E124E">
        <w:rPr>
          <w:b/>
          <w:bCs/>
        </w:rPr>
        <w:t>bottles and cans.</w:t>
      </w:r>
    </w:p>
    <w:p w14:paraId="11687697" w14:textId="03A46D9E" w:rsidR="000E124E" w:rsidRPr="000E124E" w:rsidRDefault="000E124E" w:rsidP="00E855C0">
      <w:pPr>
        <w:pStyle w:val="BodyText"/>
        <w:numPr>
          <w:ilvl w:val="0"/>
          <w:numId w:val="2"/>
        </w:numPr>
        <w:spacing w:before="184"/>
      </w:pPr>
      <w:r>
        <w:t>The amount of material in all bins has reduced as the community are taking their bottles and cans to CDS drop</w:t>
      </w:r>
      <w:r w:rsidR="35A907E5">
        <w:t>-</w:t>
      </w:r>
      <w:r>
        <w:t>off points for a 10-cent refund.</w:t>
      </w:r>
    </w:p>
    <w:p w14:paraId="6F9A3D45" w14:textId="740DD23C" w:rsidR="000E124E" w:rsidRPr="000E124E" w:rsidRDefault="000E124E" w:rsidP="00E855C0">
      <w:pPr>
        <w:pStyle w:val="BodyText"/>
        <w:numPr>
          <w:ilvl w:val="0"/>
          <w:numId w:val="2"/>
        </w:numPr>
        <w:spacing w:before="184"/>
      </w:pPr>
      <w:r w:rsidRPr="000E124E">
        <w:t xml:space="preserve">However, reducing bottles and cans in the mixed recycling and glass bins results in a change in contamination reporting. That is, if there </w:t>
      </w:r>
      <w:r w:rsidR="00DD073B">
        <w:t>are</w:t>
      </w:r>
      <w:r w:rsidRPr="000E124E">
        <w:t xml:space="preserve"> less recyclables in the bins the proportion of rubbish is actually larger.</w:t>
      </w:r>
    </w:p>
    <w:p w14:paraId="0B2D65AC" w14:textId="77777777" w:rsidR="000E124E" w:rsidRPr="000E124E" w:rsidRDefault="000E124E" w:rsidP="00E855C0">
      <w:pPr>
        <w:pStyle w:val="BodyText"/>
        <w:numPr>
          <w:ilvl w:val="0"/>
          <w:numId w:val="2"/>
        </w:numPr>
        <w:spacing w:before="184"/>
      </w:pPr>
      <w:r w:rsidRPr="000E124E">
        <w:t>Some people are rummaging through bins that have been put out on the nature strip for collection which can cause a nuisance.</w:t>
      </w:r>
    </w:p>
    <w:p w14:paraId="67A236A6" w14:textId="77777777" w:rsidR="000E124E" w:rsidRDefault="000E124E" w:rsidP="000E124E">
      <w:pPr>
        <w:pStyle w:val="BodyText"/>
        <w:spacing w:before="17"/>
        <w:ind w:left="0"/>
      </w:pPr>
    </w:p>
    <w:p w14:paraId="55175CDD" w14:textId="77777777" w:rsidR="000E124E" w:rsidRPr="000E124E" w:rsidRDefault="000E124E" w:rsidP="000E124E">
      <w:pPr>
        <w:pStyle w:val="BodyText"/>
        <w:spacing w:line="259" w:lineRule="auto"/>
        <w:ind w:left="23"/>
        <w:rPr>
          <w:b/>
          <w:bCs/>
        </w:rPr>
      </w:pPr>
      <w:r w:rsidRPr="000E124E">
        <w:rPr>
          <w:b/>
          <w:bCs/>
        </w:rPr>
        <w:t>Electronic</w:t>
      </w:r>
      <w:r w:rsidRPr="000E124E">
        <w:rPr>
          <w:b/>
          <w:bCs/>
          <w:spacing w:val="-1"/>
        </w:rPr>
        <w:t xml:space="preserve"> </w:t>
      </w:r>
      <w:r w:rsidRPr="000E124E">
        <w:rPr>
          <w:b/>
          <w:bCs/>
        </w:rPr>
        <w:t>waste</w:t>
      </w:r>
      <w:r w:rsidRPr="000E124E">
        <w:rPr>
          <w:b/>
          <w:bCs/>
          <w:spacing w:val="-4"/>
        </w:rPr>
        <w:t xml:space="preserve"> </w:t>
      </w:r>
      <w:r w:rsidRPr="000E124E">
        <w:rPr>
          <w:b/>
          <w:bCs/>
        </w:rPr>
        <w:t>and</w:t>
      </w:r>
      <w:r w:rsidRPr="000E124E">
        <w:rPr>
          <w:b/>
          <w:bCs/>
          <w:spacing w:val="-4"/>
        </w:rPr>
        <w:t xml:space="preserve"> </w:t>
      </w:r>
      <w:r w:rsidRPr="000E124E">
        <w:rPr>
          <w:b/>
          <w:bCs/>
        </w:rPr>
        <w:t>gas</w:t>
      </w:r>
      <w:r w:rsidRPr="000E124E">
        <w:rPr>
          <w:b/>
          <w:bCs/>
          <w:spacing w:val="-1"/>
        </w:rPr>
        <w:t xml:space="preserve"> </w:t>
      </w:r>
      <w:r w:rsidRPr="000E124E">
        <w:rPr>
          <w:b/>
          <w:bCs/>
        </w:rPr>
        <w:t>cannisters</w:t>
      </w:r>
      <w:r w:rsidRPr="000E124E">
        <w:rPr>
          <w:b/>
          <w:bCs/>
          <w:spacing w:val="-1"/>
        </w:rPr>
        <w:t xml:space="preserve"> </w:t>
      </w:r>
      <w:r w:rsidRPr="000E124E">
        <w:rPr>
          <w:b/>
          <w:bCs/>
        </w:rPr>
        <w:t>including</w:t>
      </w:r>
      <w:r w:rsidRPr="000E124E">
        <w:rPr>
          <w:b/>
          <w:bCs/>
          <w:spacing w:val="-4"/>
        </w:rPr>
        <w:t xml:space="preserve"> </w:t>
      </w:r>
      <w:r w:rsidRPr="000E124E">
        <w:rPr>
          <w:b/>
          <w:bCs/>
        </w:rPr>
        <w:t>appliances, batteries,</w:t>
      </w:r>
      <w:r w:rsidRPr="000E124E">
        <w:rPr>
          <w:b/>
          <w:bCs/>
          <w:spacing w:val="-5"/>
        </w:rPr>
        <w:t xml:space="preserve"> </w:t>
      </w:r>
      <w:r w:rsidRPr="000E124E">
        <w:rPr>
          <w:b/>
          <w:bCs/>
        </w:rPr>
        <w:t>vapes</w:t>
      </w:r>
      <w:r w:rsidRPr="000E124E">
        <w:rPr>
          <w:b/>
          <w:bCs/>
          <w:spacing w:val="-6"/>
        </w:rPr>
        <w:t xml:space="preserve"> </w:t>
      </w:r>
      <w:r w:rsidRPr="000E124E">
        <w:rPr>
          <w:b/>
          <w:bCs/>
        </w:rPr>
        <w:t>and</w:t>
      </w:r>
      <w:r w:rsidRPr="000E124E">
        <w:rPr>
          <w:b/>
          <w:bCs/>
          <w:spacing w:val="-4"/>
        </w:rPr>
        <w:t xml:space="preserve"> </w:t>
      </w:r>
      <w:r w:rsidRPr="000E124E">
        <w:rPr>
          <w:b/>
          <w:bCs/>
        </w:rPr>
        <w:t xml:space="preserve">nitrous-oxide cannisters are becoming more common in </w:t>
      </w:r>
      <w:proofErr w:type="spellStart"/>
      <w:r w:rsidRPr="000E124E">
        <w:rPr>
          <w:b/>
          <w:bCs/>
        </w:rPr>
        <w:t>kerbside</w:t>
      </w:r>
      <w:proofErr w:type="spellEnd"/>
      <w:r w:rsidRPr="000E124E">
        <w:rPr>
          <w:b/>
          <w:bCs/>
        </w:rPr>
        <w:t xml:space="preserve"> bins.</w:t>
      </w:r>
    </w:p>
    <w:p w14:paraId="7C526CF6" w14:textId="77777777" w:rsidR="000E124E" w:rsidRPr="000E124E" w:rsidRDefault="000E124E" w:rsidP="00E855C0">
      <w:pPr>
        <w:pStyle w:val="BodyText"/>
        <w:numPr>
          <w:ilvl w:val="0"/>
          <w:numId w:val="2"/>
        </w:numPr>
        <w:spacing w:before="184"/>
      </w:pPr>
      <w:r w:rsidRPr="000E124E">
        <w:t>It is illegal to send electronic waste items to landfill and expensive to recycle them.</w:t>
      </w:r>
    </w:p>
    <w:p w14:paraId="012B220A" w14:textId="77777777" w:rsidR="000E124E" w:rsidRPr="000E124E" w:rsidRDefault="000E124E" w:rsidP="00E855C0">
      <w:pPr>
        <w:pStyle w:val="BodyText"/>
        <w:numPr>
          <w:ilvl w:val="0"/>
          <w:numId w:val="2"/>
        </w:numPr>
        <w:spacing w:before="184"/>
      </w:pPr>
      <w:r w:rsidRPr="000E124E">
        <w:t>There is an increased fire risk in bins and trucks which is dangerous for truck drivers, recycling facilities and the general community.</w:t>
      </w:r>
    </w:p>
    <w:p w14:paraId="6EC59918" w14:textId="77777777" w:rsidR="000E124E" w:rsidRPr="000E124E" w:rsidRDefault="000E124E" w:rsidP="00E855C0">
      <w:pPr>
        <w:pStyle w:val="BodyText"/>
        <w:numPr>
          <w:ilvl w:val="0"/>
          <w:numId w:val="2"/>
        </w:numPr>
        <w:spacing w:before="184"/>
      </w:pPr>
      <w:r w:rsidRPr="000E124E">
        <w:t>Vapes are illegal to sell but are still commonly used and are ending up in the kerbside bins.</w:t>
      </w:r>
    </w:p>
    <w:p w14:paraId="2D8F2827" w14:textId="77777777" w:rsidR="000E124E" w:rsidRDefault="000E124E" w:rsidP="000E124E">
      <w:pPr>
        <w:pStyle w:val="BodyText"/>
        <w:spacing w:before="19"/>
        <w:ind w:left="0"/>
      </w:pPr>
    </w:p>
    <w:p w14:paraId="68043DE7" w14:textId="77777777" w:rsidR="000E124E" w:rsidRPr="000E124E" w:rsidRDefault="000E124E" w:rsidP="000E124E">
      <w:pPr>
        <w:pStyle w:val="BodyText"/>
        <w:ind w:left="23"/>
        <w:rPr>
          <w:b/>
          <w:bCs/>
        </w:rPr>
      </w:pPr>
      <w:r w:rsidRPr="000E124E">
        <w:rPr>
          <w:b/>
          <w:bCs/>
        </w:rPr>
        <w:t>There</w:t>
      </w:r>
      <w:r w:rsidRPr="000E124E">
        <w:rPr>
          <w:b/>
          <w:bCs/>
          <w:spacing w:val="-8"/>
        </w:rPr>
        <w:t xml:space="preserve"> </w:t>
      </w:r>
      <w:r w:rsidRPr="000E124E">
        <w:rPr>
          <w:b/>
          <w:bCs/>
        </w:rPr>
        <w:t>are</w:t>
      </w:r>
      <w:r w:rsidRPr="000E124E">
        <w:rPr>
          <w:b/>
          <w:bCs/>
          <w:spacing w:val="-4"/>
        </w:rPr>
        <w:t xml:space="preserve"> </w:t>
      </w:r>
      <w:r w:rsidRPr="000E124E">
        <w:rPr>
          <w:b/>
          <w:bCs/>
        </w:rPr>
        <w:t>only</w:t>
      </w:r>
      <w:r w:rsidRPr="000E124E">
        <w:rPr>
          <w:b/>
          <w:bCs/>
          <w:spacing w:val="-3"/>
        </w:rPr>
        <w:t xml:space="preserve"> </w:t>
      </w:r>
      <w:r w:rsidRPr="000E124E">
        <w:rPr>
          <w:b/>
          <w:bCs/>
        </w:rPr>
        <w:t>a</w:t>
      </w:r>
      <w:r w:rsidRPr="000E124E">
        <w:rPr>
          <w:b/>
          <w:bCs/>
          <w:spacing w:val="-5"/>
        </w:rPr>
        <w:t xml:space="preserve"> </w:t>
      </w:r>
      <w:r w:rsidRPr="000E124E">
        <w:rPr>
          <w:b/>
          <w:bCs/>
        </w:rPr>
        <w:t>few</w:t>
      </w:r>
      <w:r w:rsidRPr="000E124E">
        <w:rPr>
          <w:b/>
          <w:bCs/>
          <w:spacing w:val="-7"/>
        </w:rPr>
        <w:t xml:space="preserve"> </w:t>
      </w:r>
      <w:r w:rsidRPr="000E124E">
        <w:rPr>
          <w:b/>
          <w:bCs/>
        </w:rPr>
        <w:t>waste</w:t>
      </w:r>
      <w:r w:rsidRPr="000E124E">
        <w:rPr>
          <w:b/>
          <w:bCs/>
          <w:spacing w:val="-5"/>
        </w:rPr>
        <w:t xml:space="preserve"> </w:t>
      </w:r>
      <w:r w:rsidRPr="000E124E">
        <w:rPr>
          <w:b/>
          <w:bCs/>
        </w:rPr>
        <w:t>and</w:t>
      </w:r>
      <w:r w:rsidRPr="000E124E">
        <w:rPr>
          <w:b/>
          <w:bCs/>
          <w:spacing w:val="-2"/>
        </w:rPr>
        <w:t xml:space="preserve"> </w:t>
      </w:r>
      <w:r w:rsidRPr="000E124E">
        <w:rPr>
          <w:b/>
          <w:bCs/>
        </w:rPr>
        <w:t>recycling</w:t>
      </w:r>
      <w:r w:rsidRPr="000E124E">
        <w:rPr>
          <w:b/>
          <w:bCs/>
          <w:spacing w:val="-2"/>
        </w:rPr>
        <w:t xml:space="preserve"> </w:t>
      </w:r>
      <w:r w:rsidRPr="000E124E">
        <w:rPr>
          <w:b/>
          <w:bCs/>
        </w:rPr>
        <w:t>companies</w:t>
      </w:r>
      <w:r w:rsidRPr="000E124E">
        <w:rPr>
          <w:b/>
          <w:bCs/>
          <w:spacing w:val="-3"/>
        </w:rPr>
        <w:t xml:space="preserve"> </w:t>
      </w:r>
      <w:r w:rsidRPr="000E124E">
        <w:rPr>
          <w:b/>
          <w:bCs/>
        </w:rPr>
        <w:t>in</w:t>
      </w:r>
      <w:r w:rsidRPr="000E124E">
        <w:rPr>
          <w:b/>
          <w:bCs/>
          <w:spacing w:val="-5"/>
        </w:rPr>
        <w:t xml:space="preserve"> </w:t>
      </w:r>
      <w:r w:rsidRPr="000E124E">
        <w:rPr>
          <w:b/>
          <w:bCs/>
          <w:spacing w:val="-2"/>
        </w:rPr>
        <w:t>Victoria.</w:t>
      </w:r>
    </w:p>
    <w:p w14:paraId="05C7A9AD" w14:textId="77777777" w:rsidR="000E124E" w:rsidRPr="000E124E" w:rsidRDefault="000E124E" w:rsidP="00E855C0">
      <w:pPr>
        <w:pStyle w:val="BodyText"/>
        <w:numPr>
          <w:ilvl w:val="0"/>
          <w:numId w:val="2"/>
        </w:numPr>
        <w:spacing w:before="184"/>
      </w:pPr>
      <w:r w:rsidRPr="000E124E">
        <w:t>When Council goes out to the market to tender for waste and recycling contractors, there is limited choice.</w:t>
      </w:r>
    </w:p>
    <w:p w14:paraId="57C514C2" w14:textId="77777777" w:rsidR="000E124E" w:rsidRPr="000E124E" w:rsidRDefault="000E124E" w:rsidP="00E855C0">
      <w:pPr>
        <w:pStyle w:val="BodyText"/>
        <w:numPr>
          <w:ilvl w:val="0"/>
          <w:numId w:val="2"/>
        </w:numPr>
        <w:spacing w:before="184"/>
      </w:pPr>
      <w:r w:rsidRPr="000E124E">
        <w:t>Over time this can mean that prices go up and quality goes down as the existing companies don’t have much competition.</w:t>
      </w:r>
    </w:p>
    <w:p w14:paraId="3EBA382F" w14:textId="77777777" w:rsidR="000E124E" w:rsidRPr="000E124E" w:rsidRDefault="000E124E" w:rsidP="00E855C0">
      <w:pPr>
        <w:pStyle w:val="BodyText"/>
        <w:numPr>
          <w:ilvl w:val="0"/>
          <w:numId w:val="2"/>
        </w:numPr>
        <w:spacing w:before="184"/>
      </w:pPr>
      <w:r w:rsidRPr="000E124E">
        <w:t>Hobsons Bay can partner with other councils to try to get better prices and service from the existing contractors through combined, larger contracts.</w:t>
      </w:r>
    </w:p>
    <w:p w14:paraId="39C8106E" w14:textId="77777777" w:rsidR="0027346A" w:rsidRDefault="0027346A" w:rsidP="0027346A"/>
    <w:p w14:paraId="3D33478C" w14:textId="77777777" w:rsidR="00CA0DAF" w:rsidRPr="00CA0DAF" w:rsidRDefault="00CA0DAF" w:rsidP="00CA0DAF">
      <w:pPr>
        <w:pStyle w:val="BodyText"/>
        <w:spacing w:before="1" w:line="259" w:lineRule="auto"/>
        <w:ind w:left="23"/>
        <w:rPr>
          <w:b/>
          <w:bCs/>
        </w:rPr>
      </w:pPr>
      <w:r w:rsidRPr="00CA0DAF">
        <w:rPr>
          <w:b/>
          <w:bCs/>
        </w:rPr>
        <w:t>Community</w:t>
      </w:r>
      <w:r w:rsidRPr="00CA0DAF">
        <w:rPr>
          <w:b/>
          <w:bCs/>
          <w:spacing w:val="-7"/>
        </w:rPr>
        <w:t xml:space="preserve"> </w:t>
      </w:r>
      <w:r w:rsidRPr="00CA0DAF">
        <w:rPr>
          <w:b/>
          <w:bCs/>
        </w:rPr>
        <w:t>members have</w:t>
      </w:r>
      <w:r w:rsidRPr="00CA0DAF">
        <w:rPr>
          <w:b/>
          <w:bCs/>
          <w:spacing w:val="-5"/>
        </w:rPr>
        <w:t xml:space="preserve"> </w:t>
      </w:r>
      <w:r w:rsidRPr="00CA0DAF">
        <w:rPr>
          <w:b/>
          <w:bCs/>
        </w:rPr>
        <w:t>different</w:t>
      </w:r>
      <w:r w:rsidRPr="00CA0DAF">
        <w:rPr>
          <w:b/>
          <w:bCs/>
          <w:spacing w:val="-1"/>
        </w:rPr>
        <w:t xml:space="preserve"> </w:t>
      </w:r>
      <w:r w:rsidRPr="00CA0DAF">
        <w:rPr>
          <w:b/>
          <w:bCs/>
        </w:rPr>
        <w:t>ideas</w:t>
      </w:r>
      <w:r w:rsidRPr="00CA0DAF">
        <w:rPr>
          <w:b/>
          <w:bCs/>
          <w:spacing w:val="-2"/>
        </w:rPr>
        <w:t xml:space="preserve"> </w:t>
      </w:r>
      <w:r w:rsidRPr="00CA0DAF">
        <w:rPr>
          <w:b/>
          <w:bCs/>
        </w:rPr>
        <w:t>about</w:t>
      </w:r>
      <w:r w:rsidRPr="00CA0DAF">
        <w:rPr>
          <w:b/>
          <w:bCs/>
          <w:spacing w:val="-6"/>
        </w:rPr>
        <w:t xml:space="preserve"> </w:t>
      </w:r>
      <w:r w:rsidRPr="00CA0DAF">
        <w:rPr>
          <w:b/>
          <w:bCs/>
        </w:rPr>
        <w:t>what</w:t>
      </w:r>
      <w:r w:rsidRPr="00CA0DAF">
        <w:rPr>
          <w:b/>
          <w:bCs/>
          <w:spacing w:val="-6"/>
        </w:rPr>
        <w:t xml:space="preserve"> </w:t>
      </w:r>
      <w:r w:rsidRPr="00CA0DAF">
        <w:rPr>
          <w:b/>
          <w:bCs/>
        </w:rPr>
        <w:t>kind</w:t>
      </w:r>
      <w:r w:rsidRPr="00CA0DAF">
        <w:rPr>
          <w:b/>
          <w:bCs/>
          <w:spacing w:val="-5"/>
        </w:rPr>
        <w:t xml:space="preserve"> </w:t>
      </w:r>
      <w:r w:rsidRPr="00CA0DAF">
        <w:rPr>
          <w:b/>
          <w:bCs/>
        </w:rPr>
        <w:t>of</w:t>
      </w:r>
      <w:r w:rsidRPr="00CA0DAF">
        <w:rPr>
          <w:b/>
          <w:bCs/>
          <w:spacing w:val="-1"/>
        </w:rPr>
        <w:t xml:space="preserve"> </w:t>
      </w:r>
      <w:r w:rsidRPr="00CA0DAF">
        <w:rPr>
          <w:b/>
          <w:bCs/>
        </w:rPr>
        <w:t>service</w:t>
      </w:r>
      <w:r w:rsidRPr="00CA0DAF">
        <w:rPr>
          <w:b/>
          <w:bCs/>
          <w:spacing w:val="-1"/>
        </w:rPr>
        <w:t xml:space="preserve"> </w:t>
      </w:r>
      <w:r w:rsidRPr="00CA0DAF">
        <w:rPr>
          <w:b/>
          <w:bCs/>
        </w:rPr>
        <w:t>they</w:t>
      </w:r>
      <w:r w:rsidRPr="00CA0DAF">
        <w:rPr>
          <w:b/>
          <w:bCs/>
          <w:spacing w:val="-7"/>
        </w:rPr>
        <w:t xml:space="preserve"> </w:t>
      </w:r>
      <w:r w:rsidRPr="00CA0DAF">
        <w:rPr>
          <w:b/>
          <w:bCs/>
        </w:rPr>
        <w:t>would</w:t>
      </w:r>
      <w:r w:rsidRPr="00CA0DAF">
        <w:rPr>
          <w:b/>
          <w:bCs/>
          <w:spacing w:val="-1"/>
        </w:rPr>
        <w:t xml:space="preserve"> </w:t>
      </w:r>
      <w:r w:rsidRPr="00CA0DAF">
        <w:rPr>
          <w:b/>
          <w:bCs/>
        </w:rPr>
        <w:t>like</w:t>
      </w:r>
      <w:r w:rsidRPr="00CA0DAF">
        <w:rPr>
          <w:b/>
          <w:bCs/>
          <w:spacing w:val="-5"/>
        </w:rPr>
        <w:t xml:space="preserve"> </w:t>
      </w:r>
      <w:r w:rsidRPr="00CA0DAF">
        <w:rPr>
          <w:b/>
          <w:bCs/>
        </w:rPr>
        <w:t xml:space="preserve">to </w:t>
      </w:r>
      <w:r w:rsidRPr="00CA0DAF">
        <w:rPr>
          <w:b/>
          <w:bCs/>
          <w:spacing w:val="-2"/>
        </w:rPr>
        <w:t>receive.</w:t>
      </w:r>
    </w:p>
    <w:p w14:paraId="734C949B" w14:textId="77777777" w:rsidR="00CA0DAF" w:rsidRPr="00CA0DAF" w:rsidRDefault="00CA0DAF" w:rsidP="00E855C0">
      <w:pPr>
        <w:pStyle w:val="BodyText"/>
        <w:numPr>
          <w:ilvl w:val="0"/>
          <w:numId w:val="2"/>
        </w:numPr>
        <w:spacing w:before="184"/>
      </w:pPr>
      <w:r w:rsidRPr="00CA0DAF">
        <w:t>It is challenging to provide a service that suits everyone.</w:t>
      </w:r>
    </w:p>
    <w:p w14:paraId="53BCDFBF" w14:textId="76C9F58F" w:rsidR="00CA0DAF" w:rsidRDefault="0027615A" w:rsidP="00E855C0">
      <w:pPr>
        <w:pStyle w:val="BodyText"/>
        <w:numPr>
          <w:ilvl w:val="0"/>
          <w:numId w:val="2"/>
        </w:numPr>
        <w:spacing w:before="184"/>
      </w:pPr>
      <w:r>
        <w:t>T</w:t>
      </w:r>
      <w:r w:rsidR="00CA0DAF" w:rsidRPr="00CA0DAF">
        <w:t>here has been disagreement in the Hobsons Bay community about how frequently bins should be collected.</w:t>
      </w:r>
    </w:p>
    <w:p w14:paraId="0FE093D5" w14:textId="77777777" w:rsidR="00CA0DAF" w:rsidRDefault="00CA0DAF" w:rsidP="00CA0DAF">
      <w:pPr>
        <w:pStyle w:val="BodyText"/>
        <w:spacing w:before="24"/>
        <w:ind w:left="0"/>
      </w:pPr>
    </w:p>
    <w:p w14:paraId="35940601" w14:textId="77777777" w:rsidR="00CA0DAF" w:rsidRPr="00CA0DAF" w:rsidRDefault="00CA0DAF" w:rsidP="00CA0DAF">
      <w:pPr>
        <w:pStyle w:val="BodyText"/>
        <w:ind w:left="23"/>
        <w:rPr>
          <w:b/>
          <w:bCs/>
        </w:rPr>
      </w:pPr>
      <w:r w:rsidRPr="00CA0DAF">
        <w:rPr>
          <w:b/>
          <w:bCs/>
        </w:rPr>
        <w:t>There</w:t>
      </w:r>
      <w:r w:rsidRPr="00CA0DAF">
        <w:rPr>
          <w:b/>
          <w:bCs/>
          <w:spacing w:val="-9"/>
        </w:rPr>
        <w:t xml:space="preserve"> </w:t>
      </w:r>
      <w:r w:rsidRPr="00CA0DAF">
        <w:rPr>
          <w:b/>
          <w:bCs/>
        </w:rPr>
        <w:t>are</w:t>
      </w:r>
      <w:r w:rsidRPr="00CA0DAF">
        <w:rPr>
          <w:b/>
          <w:bCs/>
          <w:spacing w:val="-6"/>
        </w:rPr>
        <w:t xml:space="preserve"> </w:t>
      </w:r>
      <w:r w:rsidRPr="00CA0DAF">
        <w:rPr>
          <w:b/>
          <w:bCs/>
        </w:rPr>
        <w:t>limits</w:t>
      </w:r>
      <w:r w:rsidRPr="00CA0DAF">
        <w:rPr>
          <w:b/>
          <w:bCs/>
          <w:spacing w:val="-4"/>
        </w:rPr>
        <w:t xml:space="preserve"> </w:t>
      </w:r>
      <w:r w:rsidRPr="00CA0DAF">
        <w:rPr>
          <w:b/>
          <w:bCs/>
        </w:rPr>
        <w:t>to</w:t>
      </w:r>
      <w:r w:rsidRPr="00CA0DAF">
        <w:rPr>
          <w:b/>
          <w:bCs/>
          <w:spacing w:val="-7"/>
        </w:rPr>
        <w:t xml:space="preserve"> </w:t>
      </w:r>
      <w:r w:rsidRPr="00CA0DAF">
        <w:rPr>
          <w:b/>
          <w:bCs/>
        </w:rPr>
        <w:t>how</w:t>
      </w:r>
      <w:r w:rsidRPr="00CA0DAF">
        <w:rPr>
          <w:b/>
          <w:bCs/>
          <w:spacing w:val="-4"/>
        </w:rPr>
        <w:t xml:space="preserve"> </w:t>
      </w:r>
      <w:r w:rsidRPr="00CA0DAF">
        <w:rPr>
          <w:b/>
          <w:bCs/>
        </w:rPr>
        <w:t>much</w:t>
      </w:r>
      <w:r w:rsidRPr="00CA0DAF">
        <w:rPr>
          <w:b/>
          <w:bCs/>
          <w:spacing w:val="1"/>
        </w:rPr>
        <w:t xml:space="preserve"> </w:t>
      </w:r>
      <w:r w:rsidRPr="00CA0DAF">
        <w:rPr>
          <w:b/>
          <w:bCs/>
        </w:rPr>
        <w:t>Council</w:t>
      </w:r>
      <w:r w:rsidRPr="00CA0DAF">
        <w:rPr>
          <w:b/>
          <w:bCs/>
          <w:spacing w:val="-3"/>
        </w:rPr>
        <w:t xml:space="preserve"> </w:t>
      </w:r>
      <w:r w:rsidRPr="00CA0DAF">
        <w:rPr>
          <w:b/>
          <w:bCs/>
        </w:rPr>
        <w:t>can</w:t>
      </w:r>
      <w:r w:rsidRPr="00CA0DAF">
        <w:rPr>
          <w:b/>
          <w:bCs/>
          <w:spacing w:val="-3"/>
        </w:rPr>
        <w:t xml:space="preserve"> </w:t>
      </w:r>
      <w:r w:rsidRPr="00CA0DAF">
        <w:rPr>
          <w:b/>
          <w:bCs/>
        </w:rPr>
        <w:t>achieve</w:t>
      </w:r>
      <w:r w:rsidRPr="00CA0DAF">
        <w:rPr>
          <w:b/>
          <w:bCs/>
          <w:spacing w:val="-7"/>
        </w:rPr>
        <w:t xml:space="preserve"> </w:t>
      </w:r>
      <w:r w:rsidRPr="00CA0DAF">
        <w:rPr>
          <w:b/>
          <w:bCs/>
        </w:rPr>
        <w:t>with</w:t>
      </w:r>
      <w:r w:rsidRPr="00CA0DAF">
        <w:rPr>
          <w:b/>
          <w:bCs/>
          <w:spacing w:val="-6"/>
        </w:rPr>
        <w:t xml:space="preserve"> </w:t>
      </w:r>
      <w:r w:rsidRPr="00CA0DAF">
        <w:rPr>
          <w:b/>
          <w:bCs/>
        </w:rPr>
        <w:t>education</w:t>
      </w:r>
      <w:r w:rsidRPr="00CA0DAF">
        <w:rPr>
          <w:b/>
          <w:bCs/>
          <w:spacing w:val="-6"/>
        </w:rPr>
        <w:t xml:space="preserve"> </w:t>
      </w:r>
      <w:r w:rsidRPr="00CA0DAF">
        <w:rPr>
          <w:b/>
          <w:bCs/>
          <w:spacing w:val="-2"/>
        </w:rPr>
        <w:t>programs.</w:t>
      </w:r>
    </w:p>
    <w:p w14:paraId="0AB733FA" w14:textId="77777777" w:rsidR="00CA0DAF" w:rsidRPr="0075532A" w:rsidRDefault="00CA0DAF" w:rsidP="00E855C0">
      <w:pPr>
        <w:pStyle w:val="BodyText"/>
        <w:numPr>
          <w:ilvl w:val="0"/>
          <w:numId w:val="2"/>
        </w:numPr>
        <w:spacing w:before="184"/>
      </w:pPr>
      <w:r w:rsidRPr="0075532A">
        <w:t>Education has been effective in helping the Hobsons Bay community understand their four different bins but challenges remain.</w:t>
      </w:r>
    </w:p>
    <w:p w14:paraId="3151A89B" w14:textId="77777777" w:rsidR="00CA0DAF" w:rsidRPr="0075532A" w:rsidRDefault="00CA0DAF" w:rsidP="00E855C0">
      <w:pPr>
        <w:pStyle w:val="BodyText"/>
        <w:numPr>
          <w:ilvl w:val="0"/>
          <w:numId w:val="2"/>
        </w:numPr>
        <w:spacing w:before="184"/>
      </w:pPr>
      <w:r w:rsidRPr="0075532A">
        <w:t>The community has told us that it is important to deliver education programs including bin inspections and stickers.</w:t>
      </w:r>
    </w:p>
    <w:p w14:paraId="24BE1149" w14:textId="77777777" w:rsidR="00CA0DAF" w:rsidRPr="0075532A" w:rsidRDefault="00CA0DAF" w:rsidP="00E855C0">
      <w:pPr>
        <w:pStyle w:val="BodyText"/>
        <w:numPr>
          <w:ilvl w:val="0"/>
          <w:numId w:val="2"/>
        </w:numPr>
        <w:spacing w:before="184"/>
      </w:pPr>
      <w:r w:rsidRPr="0075532A">
        <w:t>There are varied reasons why people put the wrong thing in their bins. Some people need more information and support but others don’t trust the recycling system or don’t believe in the benefits of recycling.</w:t>
      </w:r>
    </w:p>
    <w:p w14:paraId="780399E1" w14:textId="77777777" w:rsidR="00CA0DAF" w:rsidRDefault="00CA0DAF" w:rsidP="001C7328">
      <w:pPr>
        <w:widowControl w:val="0"/>
        <w:tabs>
          <w:tab w:val="left" w:pos="744"/>
        </w:tabs>
        <w:autoSpaceDE w:val="0"/>
        <w:autoSpaceDN w:val="0"/>
        <w:spacing w:before="81" w:after="0" w:line="259" w:lineRule="auto"/>
        <w:ind w:right="145"/>
        <w:jc w:val="both"/>
        <w:rPr>
          <w:rFonts w:ascii="Arial" w:hAnsi="Arial" w:cs="Arial"/>
          <w:sz w:val="22"/>
          <w:szCs w:val="22"/>
        </w:rPr>
      </w:pPr>
    </w:p>
    <w:p w14:paraId="56C02F1D" w14:textId="77777777" w:rsidR="001C7328" w:rsidRPr="001C7328" w:rsidRDefault="001C7328" w:rsidP="001C7328">
      <w:pPr>
        <w:pStyle w:val="BodyText"/>
        <w:spacing w:before="1" w:line="259" w:lineRule="auto"/>
        <w:ind w:left="23"/>
        <w:rPr>
          <w:b/>
          <w:bCs/>
        </w:rPr>
      </w:pPr>
      <w:r w:rsidRPr="001C7328">
        <w:rPr>
          <w:b/>
          <w:bCs/>
        </w:rPr>
        <w:t>The</w:t>
      </w:r>
      <w:r w:rsidRPr="001C7328">
        <w:rPr>
          <w:b/>
          <w:bCs/>
          <w:spacing w:val="-5"/>
        </w:rPr>
        <w:t xml:space="preserve"> </w:t>
      </w:r>
      <w:r w:rsidRPr="001C7328">
        <w:rPr>
          <w:b/>
          <w:bCs/>
        </w:rPr>
        <w:t>demographics</w:t>
      </w:r>
      <w:r w:rsidRPr="001C7328">
        <w:rPr>
          <w:b/>
          <w:bCs/>
          <w:spacing w:val="-7"/>
        </w:rPr>
        <w:t xml:space="preserve"> </w:t>
      </w:r>
      <w:r w:rsidRPr="001C7328">
        <w:rPr>
          <w:b/>
          <w:bCs/>
        </w:rPr>
        <w:t>of</w:t>
      </w:r>
      <w:r w:rsidRPr="001C7328">
        <w:rPr>
          <w:b/>
          <w:bCs/>
          <w:spacing w:val="-1"/>
        </w:rPr>
        <w:t xml:space="preserve"> </w:t>
      </w:r>
      <w:r w:rsidRPr="001C7328">
        <w:rPr>
          <w:b/>
          <w:bCs/>
        </w:rPr>
        <w:t>Hobsons</w:t>
      </w:r>
      <w:r w:rsidRPr="001C7328">
        <w:rPr>
          <w:b/>
          <w:bCs/>
          <w:spacing w:val="-7"/>
        </w:rPr>
        <w:t xml:space="preserve"> </w:t>
      </w:r>
      <w:r w:rsidRPr="001C7328">
        <w:rPr>
          <w:b/>
          <w:bCs/>
        </w:rPr>
        <w:t>Bay</w:t>
      </w:r>
      <w:r w:rsidRPr="001C7328">
        <w:rPr>
          <w:b/>
          <w:bCs/>
          <w:spacing w:val="-2"/>
        </w:rPr>
        <w:t xml:space="preserve"> </w:t>
      </w:r>
      <w:r w:rsidRPr="001C7328">
        <w:rPr>
          <w:b/>
          <w:bCs/>
        </w:rPr>
        <w:t>is</w:t>
      </w:r>
      <w:r w:rsidRPr="001C7328">
        <w:rPr>
          <w:b/>
          <w:bCs/>
          <w:spacing w:val="-7"/>
        </w:rPr>
        <w:t xml:space="preserve"> </w:t>
      </w:r>
      <w:r w:rsidRPr="001C7328">
        <w:rPr>
          <w:b/>
          <w:bCs/>
        </w:rPr>
        <w:t>changing</w:t>
      </w:r>
      <w:r w:rsidRPr="001C7328">
        <w:rPr>
          <w:b/>
          <w:bCs/>
          <w:spacing w:val="-1"/>
        </w:rPr>
        <w:t xml:space="preserve"> </w:t>
      </w:r>
      <w:r w:rsidRPr="001C7328">
        <w:rPr>
          <w:b/>
          <w:bCs/>
        </w:rPr>
        <w:t>with</w:t>
      </w:r>
      <w:r w:rsidRPr="001C7328">
        <w:rPr>
          <w:b/>
          <w:bCs/>
          <w:spacing w:val="-5"/>
        </w:rPr>
        <w:t xml:space="preserve"> </w:t>
      </w:r>
      <w:r w:rsidRPr="001C7328">
        <w:rPr>
          <w:b/>
          <w:bCs/>
        </w:rPr>
        <w:t>an</w:t>
      </w:r>
      <w:r w:rsidRPr="001C7328">
        <w:rPr>
          <w:b/>
          <w:bCs/>
          <w:spacing w:val="-1"/>
        </w:rPr>
        <w:t xml:space="preserve"> </w:t>
      </w:r>
      <w:r w:rsidRPr="001C7328">
        <w:rPr>
          <w:b/>
          <w:bCs/>
        </w:rPr>
        <w:t>increase</w:t>
      </w:r>
      <w:r w:rsidRPr="001C7328">
        <w:rPr>
          <w:b/>
          <w:bCs/>
          <w:spacing w:val="-1"/>
        </w:rPr>
        <w:t xml:space="preserve"> </w:t>
      </w:r>
      <w:r w:rsidRPr="001C7328">
        <w:rPr>
          <w:b/>
          <w:bCs/>
        </w:rPr>
        <w:t>in</w:t>
      </w:r>
      <w:r w:rsidRPr="001C7328">
        <w:rPr>
          <w:b/>
          <w:bCs/>
          <w:spacing w:val="-5"/>
        </w:rPr>
        <w:t xml:space="preserve"> </w:t>
      </w:r>
      <w:r w:rsidRPr="001C7328">
        <w:rPr>
          <w:b/>
          <w:bCs/>
        </w:rPr>
        <w:t>apartment</w:t>
      </w:r>
      <w:r w:rsidRPr="001C7328">
        <w:rPr>
          <w:b/>
          <w:bCs/>
          <w:spacing w:val="-1"/>
        </w:rPr>
        <w:t xml:space="preserve"> </w:t>
      </w:r>
      <w:r w:rsidRPr="001C7328">
        <w:rPr>
          <w:b/>
          <w:bCs/>
        </w:rPr>
        <w:t>buildings</w:t>
      </w:r>
      <w:r w:rsidRPr="001C7328">
        <w:rPr>
          <w:b/>
          <w:bCs/>
          <w:spacing w:val="-7"/>
        </w:rPr>
        <w:t xml:space="preserve"> </w:t>
      </w:r>
      <w:r w:rsidRPr="001C7328">
        <w:rPr>
          <w:b/>
          <w:bCs/>
        </w:rPr>
        <w:t>and townhouse developments.</w:t>
      </w:r>
    </w:p>
    <w:p w14:paraId="25DC4095" w14:textId="08B2CCD6" w:rsidR="001C7328" w:rsidRPr="001C7328" w:rsidRDefault="001C7328" w:rsidP="00E855C0">
      <w:pPr>
        <w:pStyle w:val="BodyText"/>
        <w:numPr>
          <w:ilvl w:val="0"/>
          <w:numId w:val="2"/>
        </w:numPr>
        <w:spacing w:before="184"/>
      </w:pPr>
      <w:r w:rsidRPr="001C7328">
        <w:t>Many apartment buildings aren’t able to use Council’s waste and recycling service because they don’t always have enough space to store four bins or space to put the bins out on collection day. These buildings use service</w:t>
      </w:r>
      <w:r w:rsidR="00285C8A">
        <w:t>s</w:t>
      </w:r>
      <w:r w:rsidRPr="001C7328">
        <w:t xml:space="preserve"> provided by private compan</w:t>
      </w:r>
      <w:r w:rsidR="00285C8A">
        <w:t>ies</w:t>
      </w:r>
      <w:r w:rsidRPr="001C7328">
        <w:t xml:space="preserve"> that can collect larger skip bins and provide more frequent collections.</w:t>
      </w:r>
    </w:p>
    <w:p w14:paraId="0DA64DD4" w14:textId="77777777" w:rsidR="001C7328" w:rsidRPr="001C7328" w:rsidRDefault="001C7328" w:rsidP="00E855C0">
      <w:pPr>
        <w:pStyle w:val="BodyText"/>
        <w:numPr>
          <w:ilvl w:val="0"/>
          <w:numId w:val="2"/>
        </w:numPr>
        <w:spacing w:before="184"/>
      </w:pPr>
      <w:r w:rsidRPr="001C7328">
        <w:t>New developments sometimes have narrow streets with parked cars which make it difficult for the collection trucks to navigate safely.</w:t>
      </w:r>
    </w:p>
    <w:p w14:paraId="40046C3F" w14:textId="77777777" w:rsidR="001C7328" w:rsidRPr="001C7328" w:rsidRDefault="001C7328" w:rsidP="00E855C0">
      <w:pPr>
        <w:pStyle w:val="BodyText"/>
        <w:numPr>
          <w:ilvl w:val="0"/>
          <w:numId w:val="2"/>
        </w:numPr>
        <w:spacing w:before="184"/>
      </w:pPr>
      <w:r w:rsidRPr="001C7328">
        <w:t>The apartment buildings that do use Council’s waste and recycling service tend to have more rubbish in their recycling bins than stand-alone houses.</w:t>
      </w:r>
    </w:p>
    <w:p w14:paraId="04B98981" w14:textId="77777777" w:rsidR="001C7328" w:rsidRDefault="001C7328" w:rsidP="001C7328">
      <w:pPr>
        <w:pStyle w:val="BodyText"/>
        <w:spacing w:before="20"/>
        <w:ind w:left="0"/>
      </w:pPr>
    </w:p>
    <w:p w14:paraId="5CDCBA75" w14:textId="77777777" w:rsidR="001C7328" w:rsidRPr="001C7328" w:rsidRDefault="001C7328" w:rsidP="001C7328">
      <w:pPr>
        <w:pStyle w:val="BodyText"/>
        <w:spacing w:line="254" w:lineRule="auto"/>
        <w:ind w:left="23"/>
        <w:rPr>
          <w:b/>
          <w:bCs/>
        </w:rPr>
      </w:pPr>
      <w:r w:rsidRPr="001C7328">
        <w:rPr>
          <w:b/>
          <w:bCs/>
        </w:rPr>
        <w:t>The</w:t>
      </w:r>
      <w:r w:rsidRPr="001C7328">
        <w:rPr>
          <w:b/>
          <w:bCs/>
          <w:spacing w:val="-5"/>
        </w:rPr>
        <w:t xml:space="preserve"> </w:t>
      </w:r>
      <w:r w:rsidRPr="001C7328">
        <w:rPr>
          <w:b/>
          <w:bCs/>
        </w:rPr>
        <w:t>Victorian</w:t>
      </w:r>
      <w:r w:rsidRPr="001C7328">
        <w:rPr>
          <w:b/>
          <w:bCs/>
          <w:spacing w:val="-1"/>
        </w:rPr>
        <w:t xml:space="preserve"> </w:t>
      </w:r>
      <w:r w:rsidRPr="001C7328">
        <w:rPr>
          <w:b/>
          <w:bCs/>
        </w:rPr>
        <w:t xml:space="preserve">Government’s </w:t>
      </w:r>
      <w:r w:rsidRPr="001C7328">
        <w:rPr>
          <w:b/>
          <w:bCs/>
          <w:i/>
        </w:rPr>
        <w:t>Service</w:t>
      </w:r>
      <w:r w:rsidRPr="001C7328">
        <w:rPr>
          <w:b/>
          <w:bCs/>
          <w:i/>
          <w:spacing w:val="-5"/>
        </w:rPr>
        <w:t xml:space="preserve"> </w:t>
      </w:r>
      <w:r w:rsidRPr="001C7328">
        <w:rPr>
          <w:b/>
          <w:bCs/>
          <w:i/>
        </w:rPr>
        <w:t>Standard</w:t>
      </w:r>
      <w:r w:rsidRPr="001C7328">
        <w:rPr>
          <w:b/>
          <w:bCs/>
          <w:i/>
          <w:spacing w:val="-2"/>
        </w:rPr>
        <w:t xml:space="preserve"> </w:t>
      </w:r>
      <w:r w:rsidRPr="001C7328">
        <w:rPr>
          <w:b/>
          <w:bCs/>
        </w:rPr>
        <w:t>has</w:t>
      </w:r>
      <w:r w:rsidRPr="001C7328">
        <w:rPr>
          <w:b/>
          <w:bCs/>
          <w:spacing w:val="-7"/>
        </w:rPr>
        <w:t xml:space="preserve"> </w:t>
      </w:r>
      <w:r w:rsidRPr="001C7328">
        <w:rPr>
          <w:b/>
          <w:bCs/>
        </w:rPr>
        <w:t>been</w:t>
      </w:r>
      <w:r w:rsidRPr="001C7328">
        <w:rPr>
          <w:b/>
          <w:bCs/>
          <w:spacing w:val="-5"/>
        </w:rPr>
        <w:t xml:space="preserve"> </w:t>
      </w:r>
      <w:r w:rsidRPr="001C7328">
        <w:rPr>
          <w:b/>
          <w:bCs/>
        </w:rPr>
        <w:t>in</w:t>
      </w:r>
      <w:r w:rsidRPr="001C7328">
        <w:rPr>
          <w:b/>
          <w:bCs/>
          <w:spacing w:val="-5"/>
        </w:rPr>
        <w:t xml:space="preserve"> </w:t>
      </w:r>
      <w:r w:rsidRPr="001C7328">
        <w:rPr>
          <w:b/>
          <w:bCs/>
        </w:rPr>
        <w:t>draft</w:t>
      </w:r>
      <w:r w:rsidRPr="001C7328">
        <w:rPr>
          <w:b/>
          <w:bCs/>
          <w:spacing w:val="-6"/>
        </w:rPr>
        <w:t xml:space="preserve"> </w:t>
      </w:r>
      <w:r w:rsidRPr="001C7328">
        <w:rPr>
          <w:b/>
          <w:bCs/>
        </w:rPr>
        <w:t>for</w:t>
      </w:r>
      <w:r w:rsidRPr="001C7328">
        <w:rPr>
          <w:b/>
          <w:bCs/>
          <w:spacing w:val="-4"/>
        </w:rPr>
        <w:t xml:space="preserve"> </w:t>
      </w:r>
      <w:r w:rsidRPr="001C7328">
        <w:rPr>
          <w:b/>
          <w:bCs/>
        </w:rPr>
        <w:t>two</w:t>
      </w:r>
      <w:r w:rsidRPr="001C7328">
        <w:rPr>
          <w:b/>
          <w:bCs/>
          <w:spacing w:val="-5"/>
        </w:rPr>
        <w:t xml:space="preserve"> </w:t>
      </w:r>
      <w:r w:rsidRPr="001C7328">
        <w:rPr>
          <w:b/>
          <w:bCs/>
        </w:rPr>
        <w:t>years</w:t>
      </w:r>
      <w:r w:rsidRPr="001C7328">
        <w:rPr>
          <w:b/>
          <w:bCs/>
          <w:spacing w:val="-2"/>
        </w:rPr>
        <w:t xml:space="preserve"> </w:t>
      </w:r>
      <w:r w:rsidRPr="001C7328">
        <w:rPr>
          <w:b/>
          <w:bCs/>
        </w:rPr>
        <w:t>which</w:t>
      </w:r>
      <w:r w:rsidRPr="001C7328">
        <w:rPr>
          <w:b/>
          <w:bCs/>
          <w:spacing w:val="-1"/>
        </w:rPr>
        <w:t xml:space="preserve"> </w:t>
      </w:r>
      <w:r w:rsidRPr="001C7328">
        <w:rPr>
          <w:b/>
          <w:bCs/>
        </w:rPr>
        <w:t>makes</w:t>
      </w:r>
      <w:r w:rsidRPr="001C7328">
        <w:rPr>
          <w:b/>
          <w:bCs/>
          <w:spacing w:val="-2"/>
        </w:rPr>
        <w:t xml:space="preserve"> </w:t>
      </w:r>
      <w:r w:rsidRPr="001C7328">
        <w:rPr>
          <w:b/>
          <w:bCs/>
        </w:rPr>
        <w:t xml:space="preserve">it difficult to plan for changes to the </w:t>
      </w:r>
      <w:proofErr w:type="spellStart"/>
      <w:r w:rsidRPr="001C7328">
        <w:rPr>
          <w:b/>
          <w:bCs/>
        </w:rPr>
        <w:t>kerbside</w:t>
      </w:r>
      <w:proofErr w:type="spellEnd"/>
      <w:r w:rsidRPr="001C7328">
        <w:rPr>
          <w:b/>
          <w:bCs/>
        </w:rPr>
        <w:t xml:space="preserve"> collection service.</w:t>
      </w:r>
    </w:p>
    <w:p w14:paraId="1AE9F4DF" w14:textId="77777777" w:rsidR="001C7328" w:rsidRPr="001C7328" w:rsidRDefault="001C7328" w:rsidP="00E855C0">
      <w:pPr>
        <w:pStyle w:val="ListParagraph"/>
        <w:widowControl w:val="0"/>
        <w:numPr>
          <w:ilvl w:val="0"/>
          <w:numId w:val="1"/>
        </w:numPr>
        <w:tabs>
          <w:tab w:val="left" w:pos="744"/>
        </w:tabs>
        <w:autoSpaceDE w:val="0"/>
        <w:autoSpaceDN w:val="0"/>
        <w:spacing w:before="81" w:after="0" w:line="259" w:lineRule="auto"/>
        <w:ind w:right="145"/>
        <w:contextualSpacing w:val="0"/>
        <w:rPr>
          <w:rFonts w:ascii="Arial" w:hAnsi="Arial" w:cs="Arial"/>
          <w:sz w:val="22"/>
          <w:szCs w:val="22"/>
        </w:rPr>
      </w:pPr>
      <w:r w:rsidRPr="001C7328">
        <w:rPr>
          <w:rFonts w:ascii="Arial" w:hAnsi="Arial" w:cs="Arial"/>
          <w:sz w:val="22"/>
          <w:szCs w:val="22"/>
        </w:rPr>
        <w:t>The</w:t>
      </w:r>
      <w:r w:rsidRPr="00E2782F">
        <w:rPr>
          <w:rFonts w:ascii="Arial" w:hAnsi="Arial" w:cs="Arial"/>
          <w:sz w:val="22"/>
          <w:szCs w:val="22"/>
        </w:rPr>
        <w:t xml:space="preserve"> </w:t>
      </w:r>
      <w:r w:rsidRPr="00E2782F">
        <w:rPr>
          <w:rFonts w:ascii="Arial" w:hAnsi="Arial" w:cs="Arial"/>
          <w:i/>
          <w:iCs/>
          <w:sz w:val="22"/>
          <w:szCs w:val="22"/>
        </w:rPr>
        <w:t>Service Standard</w:t>
      </w:r>
      <w:r w:rsidRPr="00E2782F">
        <w:rPr>
          <w:rFonts w:ascii="Arial" w:hAnsi="Arial" w:cs="Arial"/>
          <w:sz w:val="22"/>
          <w:szCs w:val="22"/>
        </w:rPr>
        <w:t xml:space="preserve"> </w:t>
      </w:r>
      <w:r w:rsidRPr="001C7328">
        <w:rPr>
          <w:rFonts w:ascii="Arial" w:hAnsi="Arial" w:cs="Arial"/>
          <w:sz w:val="22"/>
          <w:szCs w:val="22"/>
        </w:rPr>
        <w:t>will</w:t>
      </w:r>
      <w:r w:rsidRPr="00E2782F">
        <w:rPr>
          <w:rFonts w:ascii="Arial" w:hAnsi="Arial" w:cs="Arial"/>
          <w:sz w:val="22"/>
          <w:szCs w:val="22"/>
        </w:rPr>
        <w:t xml:space="preserve"> </w:t>
      </w:r>
      <w:r w:rsidRPr="001C7328">
        <w:rPr>
          <w:rFonts w:ascii="Arial" w:hAnsi="Arial" w:cs="Arial"/>
          <w:sz w:val="22"/>
          <w:szCs w:val="22"/>
        </w:rPr>
        <w:t>confirm</w:t>
      </w:r>
      <w:r w:rsidRPr="00E2782F">
        <w:rPr>
          <w:rFonts w:ascii="Arial" w:hAnsi="Arial" w:cs="Arial"/>
          <w:sz w:val="22"/>
          <w:szCs w:val="22"/>
        </w:rPr>
        <w:t xml:space="preserve"> </w:t>
      </w:r>
      <w:r w:rsidRPr="001C7328">
        <w:rPr>
          <w:rFonts w:ascii="Arial" w:hAnsi="Arial" w:cs="Arial"/>
          <w:sz w:val="22"/>
          <w:szCs w:val="22"/>
        </w:rPr>
        <w:t>a list</w:t>
      </w:r>
      <w:r w:rsidRPr="00E2782F">
        <w:rPr>
          <w:rFonts w:ascii="Arial" w:hAnsi="Arial" w:cs="Arial"/>
          <w:sz w:val="22"/>
          <w:szCs w:val="22"/>
        </w:rPr>
        <w:t xml:space="preserve"> </w:t>
      </w:r>
      <w:r w:rsidRPr="001C7328">
        <w:rPr>
          <w:rFonts w:ascii="Arial" w:hAnsi="Arial" w:cs="Arial"/>
          <w:sz w:val="22"/>
          <w:szCs w:val="22"/>
        </w:rPr>
        <w:t>of what should</w:t>
      </w:r>
      <w:r w:rsidRPr="00E2782F">
        <w:rPr>
          <w:rFonts w:ascii="Arial" w:hAnsi="Arial" w:cs="Arial"/>
          <w:sz w:val="22"/>
          <w:szCs w:val="22"/>
        </w:rPr>
        <w:t xml:space="preserve"> </w:t>
      </w:r>
      <w:r w:rsidRPr="001C7328">
        <w:rPr>
          <w:rFonts w:ascii="Arial" w:hAnsi="Arial" w:cs="Arial"/>
          <w:sz w:val="22"/>
          <w:szCs w:val="22"/>
        </w:rPr>
        <w:t>go in</w:t>
      </w:r>
      <w:r w:rsidRPr="00E2782F">
        <w:rPr>
          <w:rFonts w:ascii="Arial" w:hAnsi="Arial" w:cs="Arial"/>
          <w:sz w:val="22"/>
          <w:szCs w:val="22"/>
        </w:rPr>
        <w:t xml:space="preserve"> </w:t>
      </w:r>
      <w:r w:rsidRPr="001C7328">
        <w:rPr>
          <w:rFonts w:ascii="Arial" w:hAnsi="Arial" w:cs="Arial"/>
          <w:sz w:val="22"/>
          <w:szCs w:val="22"/>
        </w:rPr>
        <w:t>each</w:t>
      </w:r>
      <w:r w:rsidRPr="00E2782F">
        <w:rPr>
          <w:rFonts w:ascii="Arial" w:hAnsi="Arial" w:cs="Arial"/>
          <w:sz w:val="22"/>
          <w:szCs w:val="22"/>
        </w:rPr>
        <w:t xml:space="preserve"> </w:t>
      </w:r>
      <w:r w:rsidRPr="001C7328">
        <w:rPr>
          <w:rFonts w:ascii="Arial" w:hAnsi="Arial" w:cs="Arial"/>
          <w:sz w:val="22"/>
          <w:szCs w:val="22"/>
        </w:rPr>
        <w:t>bin</w:t>
      </w:r>
      <w:r w:rsidRPr="00E2782F">
        <w:rPr>
          <w:rFonts w:ascii="Arial" w:hAnsi="Arial" w:cs="Arial"/>
          <w:sz w:val="22"/>
          <w:szCs w:val="22"/>
        </w:rPr>
        <w:t xml:space="preserve"> </w:t>
      </w:r>
      <w:r w:rsidRPr="001C7328">
        <w:rPr>
          <w:rFonts w:ascii="Arial" w:hAnsi="Arial" w:cs="Arial"/>
          <w:sz w:val="22"/>
          <w:szCs w:val="22"/>
        </w:rPr>
        <w:t>so</w:t>
      </w:r>
      <w:r w:rsidRPr="00E2782F">
        <w:rPr>
          <w:rFonts w:ascii="Arial" w:hAnsi="Arial" w:cs="Arial"/>
          <w:sz w:val="22"/>
          <w:szCs w:val="22"/>
        </w:rPr>
        <w:t xml:space="preserve"> </w:t>
      </w:r>
      <w:r w:rsidRPr="001C7328">
        <w:rPr>
          <w:rFonts w:ascii="Arial" w:hAnsi="Arial" w:cs="Arial"/>
          <w:sz w:val="22"/>
          <w:szCs w:val="22"/>
        </w:rPr>
        <w:t>that</w:t>
      </w:r>
      <w:r w:rsidRPr="00E2782F">
        <w:rPr>
          <w:rFonts w:ascii="Arial" w:hAnsi="Arial" w:cs="Arial"/>
          <w:sz w:val="22"/>
          <w:szCs w:val="22"/>
        </w:rPr>
        <w:t xml:space="preserve"> </w:t>
      </w:r>
      <w:r w:rsidRPr="001C7328">
        <w:rPr>
          <w:rFonts w:ascii="Arial" w:hAnsi="Arial" w:cs="Arial"/>
          <w:sz w:val="22"/>
          <w:szCs w:val="22"/>
        </w:rPr>
        <w:t>there is consistency across Victoria.</w:t>
      </w:r>
    </w:p>
    <w:p w14:paraId="1C63C4BD" w14:textId="77777777" w:rsidR="001C7328" w:rsidRPr="001C7328" w:rsidRDefault="001C7328" w:rsidP="00E855C0">
      <w:pPr>
        <w:pStyle w:val="ListParagraph"/>
        <w:widowControl w:val="0"/>
        <w:numPr>
          <w:ilvl w:val="0"/>
          <w:numId w:val="1"/>
        </w:numPr>
        <w:tabs>
          <w:tab w:val="left" w:pos="744"/>
        </w:tabs>
        <w:autoSpaceDE w:val="0"/>
        <w:autoSpaceDN w:val="0"/>
        <w:spacing w:before="81" w:after="0" w:line="259" w:lineRule="auto"/>
        <w:ind w:right="145"/>
        <w:contextualSpacing w:val="0"/>
        <w:rPr>
          <w:rFonts w:ascii="Arial" w:hAnsi="Arial" w:cs="Arial"/>
          <w:sz w:val="22"/>
          <w:szCs w:val="22"/>
        </w:rPr>
      </w:pPr>
      <w:r w:rsidRPr="001C7328">
        <w:rPr>
          <w:rFonts w:ascii="Arial" w:hAnsi="Arial" w:cs="Arial"/>
          <w:sz w:val="22"/>
          <w:szCs w:val="22"/>
        </w:rPr>
        <w:t>Council</w:t>
      </w:r>
      <w:r w:rsidRPr="00E2782F">
        <w:rPr>
          <w:rFonts w:ascii="Arial" w:hAnsi="Arial" w:cs="Arial"/>
          <w:sz w:val="22"/>
          <w:szCs w:val="22"/>
        </w:rPr>
        <w:t xml:space="preserve"> </w:t>
      </w:r>
      <w:r w:rsidRPr="001C7328">
        <w:rPr>
          <w:rFonts w:ascii="Arial" w:hAnsi="Arial" w:cs="Arial"/>
          <w:sz w:val="22"/>
          <w:szCs w:val="22"/>
        </w:rPr>
        <w:t>can’t deliver</w:t>
      </w:r>
      <w:r w:rsidRPr="00E2782F">
        <w:rPr>
          <w:rFonts w:ascii="Arial" w:hAnsi="Arial" w:cs="Arial"/>
          <w:sz w:val="22"/>
          <w:szCs w:val="22"/>
        </w:rPr>
        <w:t xml:space="preserve"> </w:t>
      </w:r>
      <w:r w:rsidRPr="001C7328">
        <w:rPr>
          <w:rFonts w:ascii="Arial" w:hAnsi="Arial" w:cs="Arial"/>
          <w:sz w:val="22"/>
          <w:szCs w:val="22"/>
        </w:rPr>
        <w:t>new</w:t>
      </w:r>
      <w:r w:rsidRPr="00E2782F">
        <w:rPr>
          <w:rFonts w:ascii="Arial" w:hAnsi="Arial" w:cs="Arial"/>
          <w:sz w:val="22"/>
          <w:szCs w:val="22"/>
        </w:rPr>
        <w:t xml:space="preserve"> </w:t>
      </w:r>
      <w:r w:rsidRPr="001C7328">
        <w:rPr>
          <w:rFonts w:ascii="Arial" w:hAnsi="Arial" w:cs="Arial"/>
          <w:sz w:val="22"/>
          <w:szCs w:val="22"/>
        </w:rPr>
        <w:t>initiatives</w:t>
      </w:r>
      <w:r w:rsidRPr="00E2782F">
        <w:rPr>
          <w:rFonts w:ascii="Arial" w:hAnsi="Arial" w:cs="Arial"/>
          <w:sz w:val="22"/>
          <w:szCs w:val="22"/>
        </w:rPr>
        <w:t xml:space="preserve"> </w:t>
      </w:r>
      <w:r w:rsidRPr="001C7328">
        <w:rPr>
          <w:rFonts w:ascii="Arial" w:hAnsi="Arial" w:cs="Arial"/>
          <w:sz w:val="22"/>
          <w:szCs w:val="22"/>
        </w:rPr>
        <w:t>such</w:t>
      </w:r>
      <w:r w:rsidRPr="00E2782F">
        <w:rPr>
          <w:rFonts w:ascii="Arial" w:hAnsi="Arial" w:cs="Arial"/>
          <w:sz w:val="22"/>
          <w:szCs w:val="22"/>
        </w:rPr>
        <w:t xml:space="preserve"> </w:t>
      </w:r>
      <w:r w:rsidRPr="001C7328">
        <w:rPr>
          <w:rFonts w:ascii="Arial" w:hAnsi="Arial" w:cs="Arial"/>
          <w:sz w:val="22"/>
          <w:szCs w:val="22"/>
        </w:rPr>
        <w:t>as</w:t>
      </w:r>
      <w:r w:rsidRPr="00E2782F">
        <w:rPr>
          <w:rFonts w:ascii="Arial" w:hAnsi="Arial" w:cs="Arial"/>
          <w:sz w:val="22"/>
          <w:szCs w:val="22"/>
        </w:rPr>
        <w:t xml:space="preserve"> </w:t>
      </w:r>
      <w:r w:rsidRPr="001C7328">
        <w:rPr>
          <w:rFonts w:ascii="Arial" w:hAnsi="Arial" w:cs="Arial"/>
          <w:sz w:val="22"/>
          <w:szCs w:val="22"/>
        </w:rPr>
        <w:t>compostable</w:t>
      </w:r>
      <w:r w:rsidRPr="00E2782F">
        <w:rPr>
          <w:rFonts w:ascii="Arial" w:hAnsi="Arial" w:cs="Arial"/>
          <w:sz w:val="22"/>
          <w:szCs w:val="22"/>
        </w:rPr>
        <w:t xml:space="preserve"> </w:t>
      </w:r>
      <w:r w:rsidRPr="001C7328">
        <w:rPr>
          <w:rFonts w:ascii="Arial" w:hAnsi="Arial" w:cs="Arial"/>
          <w:sz w:val="22"/>
          <w:szCs w:val="22"/>
        </w:rPr>
        <w:t>bags</w:t>
      </w:r>
      <w:r w:rsidRPr="00E2782F">
        <w:rPr>
          <w:rFonts w:ascii="Arial" w:hAnsi="Arial" w:cs="Arial"/>
          <w:sz w:val="22"/>
          <w:szCs w:val="22"/>
        </w:rPr>
        <w:t xml:space="preserve"> </w:t>
      </w:r>
      <w:r w:rsidRPr="001C7328">
        <w:rPr>
          <w:rFonts w:ascii="Arial" w:hAnsi="Arial" w:cs="Arial"/>
          <w:sz w:val="22"/>
          <w:szCs w:val="22"/>
        </w:rPr>
        <w:t>for</w:t>
      </w:r>
      <w:r w:rsidRPr="00E2782F">
        <w:rPr>
          <w:rFonts w:ascii="Arial" w:hAnsi="Arial" w:cs="Arial"/>
          <w:sz w:val="22"/>
          <w:szCs w:val="22"/>
        </w:rPr>
        <w:t xml:space="preserve"> </w:t>
      </w:r>
      <w:r w:rsidRPr="001C7328">
        <w:rPr>
          <w:rFonts w:ascii="Arial" w:hAnsi="Arial" w:cs="Arial"/>
          <w:sz w:val="22"/>
          <w:szCs w:val="22"/>
        </w:rPr>
        <w:t>food</w:t>
      </w:r>
      <w:r w:rsidRPr="00E2782F">
        <w:rPr>
          <w:rFonts w:ascii="Arial" w:hAnsi="Arial" w:cs="Arial"/>
          <w:sz w:val="22"/>
          <w:szCs w:val="22"/>
        </w:rPr>
        <w:t xml:space="preserve"> </w:t>
      </w:r>
      <w:r w:rsidRPr="001C7328">
        <w:rPr>
          <w:rFonts w:ascii="Arial" w:hAnsi="Arial" w:cs="Arial"/>
          <w:sz w:val="22"/>
          <w:szCs w:val="22"/>
        </w:rPr>
        <w:t>waste</w:t>
      </w:r>
      <w:r w:rsidRPr="00E2782F">
        <w:rPr>
          <w:rFonts w:ascii="Arial" w:hAnsi="Arial" w:cs="Arial"/>
          <w:sz w:val="22"/>
          <w:szCs w:val="22"/>
        </w:rPr>
        <w:t xml:space="preserve"> </w:t>
      </w:r>
      <w:r w:rsidRPr="001C7328">
        <w:rPr>
          <w:rFonts w:ascii="Arial" w:hAnsi="Arial" w:cs="Arial"/>
          <w:sz w:val="22"/>
          <w:szCs w:val="22"/>
        </w:rPr>
        <w:t xml:space="preserve">until the </w:t>
      </w:r>
      <w:r w:rsidRPr="00E2782F">
        <w:rPr>
          <w:rFonts w:ascii="Arial" w:hAnsi="Arial" w:cs="Arial"/>
          <w:i/>
          <w:iCs/>
          <w:sz w:val="22"/>
          <w:szCs w:val="22"/>
        </w:rPr>
        <w:t>Service Standard</w:t>
      </w:r>
      <w:r w:rsidRPr="00E2782F">
        <w:rPr>
          <w:rFonts w:ascii="Arial" w:hAnsi="Arial" w:cs="Arial"/>
          <w:sz w:val="22"/>
          <w:szCs w:val="22"/>
        </w:rPr>
        <w:t xml:space="preserve"> </w:t>
      </w:r>
      <w:r w:rsidRPr="001C7328">
        <w:rPr>
          <w:rFonts w:ascii="Arial" w:hAnsi="Arial" w:cs="Arial"/>
          <w:sz w:val="22"/>
          <w:szCs w:val="22"/>
        </w:rPr>
        <w:t>is confirmed.</w:t>
      </w:r>
    </w:p>
    <w:p w14:paraId="3A7F4334" w14:textId="77777777" w:rsidR="001C7328" w:rsidRPr="001C7328" w:rsidRDefault="001C7328" w:rsidP="00E855C0">
      <w:pPr>
        <w:pStyle w:val="ListParagraph"/>
        <w:widowControl w:val="0"/>
        <w:numPr>
          <w:ilvl w:val="0"/>
          <w:numId w:val="1"/>
        </w:numPr>
        <w:tabs>
          <w:tab w:val="left" w:pos="744"/>
        </w:tabs>
        <w:autoSpaceDE w:val="0"/>
        <w:autoSpaceDN w:val="0"/>
        <w:spacing w:before="81" w:after="0" w:line="259" w:lineRule="auto"/>
        <w:ind w:right="145"/>
        <w:contextualSpacing w:val="0"/>
        <w:rPr>
          <w:rFonts w:ascii="Arial" w:hAnsi="Arial" w:cs="Arial"/>
          <w:sz w:val="22"/>
          <w:szCs w:val="22"/>
        </w:rPr>
      </w:pPr>
      <w:r w:rsidRPr="001C7328">
        <w:rPr>
          <w:rFonts w:ascii="Arial" w:hAnsi="Arial" w:cs="Arial"/>
          <w:sz w:val="22"/>
          <w:szCs w:val="22"/>
        </w:rPr>
        <w:t>The</w:t>
      </w:r>
      <w:r w:rsidRPr="00E2782F">
        <w:rPr>
          <w:rFonts w:ascii="Arial" w:hAnsi="Arial" w:cs="Arial"/>
          <w:sz w:val="22"/>
          <w:szCs w:val="22"/>
        </w:rPr>
        <w:t xml:space="preserve"> </w:t>
      </w:r>
      <w:r w:rsidRPr="001C7328">
        <w:rPr>
          <w:rFonts w:ascii="Arial" w:hAnsi="Arial" w:cs="Arial"/>
          <w:sz w:val="22"/>
          <w:szCs w:val="22"/>
        </w:rPr>
        <w:t>draft</w:t>
      </w:r>
      <w:r w:rsidRPr="00E2782F">
        <w:rPr>
          <w:rFonts w:ascii="Arial" w:hAnsi="Arial" w:cs="Arial"/>
          <w:sz w:val="22"/>
          <w:szCs w:val="22"/>
        </w:rPr>
        <w:t xml:space="preserve"> </w:t>
      </w:r>
      <w:r w:rsidRPr="00E2782F">
        <w:rPr>
          <w:rFonts w:ascii="Arial" w:hAnsi="Arial" w:cs="Arial"/>
          <w:i/>
          <w:iCs/>
          <w:sz w:val="22"/>
          <w:szCs w:val="22"/>
        </w:rPr>
        <w:t>Service Standard</w:t>
      </w:r>
      <w:r w:rsidRPr="00E2782F">
        <w:rPr>
          <w:rFonts w:ascii="Arial" w:hAnsi="Arial" w:cs="Arial"/>
          <w:sz w:val="22"/>
          <w:szCs w:val="22"/>
        </w:rPr>
        <w:t xml:space="preserve"> </w:t>
      </w:r>
      <w:r w:rsidRPr="001C7328">
        <w:rPr>
          <w:rFonts w:ascii="Arial" w:hAnsi="Arial" w:cs="Arial"/>
          <w:sz w:val="22"/>
          <w:szCs w:val="22"/>
        </w:rPr>
        <w:t>doesn’t</w:t>
      </w:r>
      <w:r w:rsidRPr="00E2782F">
        <w:rPr>
          <w:rFonts w:ascii="Arial" w:hAnsi="Arial" w:cs="Arial"/>
          <w:sz w:val="22"/>
          <w:szCs w:val="22"/>
        </w:rPr>
        <w:t xml:space="preserve"> </w:t>
      </w:r>
      <w:r w:rsidRPr="001C7328">
        <w:rPr>
          <w:rFonts w:ascii="Arial" w:hAnsi="Arial" w:cs="Arial"/>
          <w:sz w:val="22"/>
          <w:szCs w:val="22"/>
        </w:rPr>
        <w:t>clearly</w:t>
      </w:r>
      <w:r w:rsidRPr="00E2782F">
        <w:rPr>
          <w:rFonts w:ascii="Arial" w:hAnsi="Arial" w:cs="Arial"/>
          <w:sz w:val="22"/>
          <w:szCs w:val="22"/>
        </w:rPr>
        <w:t xml:space="preserve"> </w:t>
      </w:r>
      <w:r w:rsidRPr="001C7328">
        <w:rPr>
          <w:rFonts w:ascii="Arial" w:hAnsi="Arial" w:cs="Arial"/>
          <w:sz w:val="22"/>
          <w:szCs w:val="22"/>
        </w:rPr>
        <w:t>confirm</w:t>
      </w:r>
      <w:r w:rsidRPr="00E2782F">
        <w:rPr>
          <w:rFonts w:ascii="Arial" w:hAnsi="Arial" w:cs="Arial"/>
          <w:sz w:val="22"/>
          <w:szCs w:val="22"/>
        </w:rPr>
        <w:t xml:space="preserve"> </w:t>
      </w:r>
      <w:r w:rsidRPr="001C7328">
        <w:rPr>
          <w:rFonts w:ascii="Arial" w:hAnsi="Arial" w:cs="Arial"/>
          <w:sz w:val="22"/>
          <w:szCs w:val="22"/>
        </w:rPr>
        <w:t>the minimum</w:t>
      </w:r>
      <w:r w:rsidRPr="00E2782F">
        <w:rPr>
          <w:rFonts w:ascii="Arial" w:hAnsi="Arial" w:cs="Arial"/>
          <w:sz w:val="22"/>
          <w:szCs w:val="22"/>
        </w:rPr>
        <w:t xml:space="preserve"> </w:t>
      </w:r>
      <w:r w:rsidRPr="001C7328">
        <w:rPr>
          <w:rFonts w:ascii="Arial" w:hAnsi="Arial" w:cs="Arial"/>
          <w:sz w:val="22"/>
          <w:szCs w:val="22"/>
        </w:rPr>
        <w:t>service requirements for apartment buildings.</w:t>
      </w:r>
    </w:p>
    <w:p w14:paraId="3F41F2BD" w14:textId="77777777" w:rsidR="001C7328" w:rsidRPr="00E2782F" w:rsidRDefault="001C7328" w:rsidP="00E2782F">
      <w:pPr>
        <w:pStyle w:val="ListParagraph"/>
        <w:widowControl w:val="0"/>
        <w:tabs>
          <w:tab w:val="left" w:pos="744"/>
        </w:tabs>
        <w:autoSpaceDE w:val="0"/>
        <w:autoSpaceDN w:val="0"/>
        <w:spacing w:before="81" w:after="0" w:line="259" w:lineRule="auto"/>
        <w:ind w:left="744" w:right="145"/>
        <w:contextualSpacing w:val="0"/>
        <w:jc w:val="both"/>
        <w:rPr>
          <w:rFonts w:ascii="Arial" w:hAnsi="Arial" w:cs="Arial"/>
          <w:sz w:val="22"/>
          <w:szCs w:val="22"/>
        </w:rPr>
      </w:pPr>
    </w:p>
    <w:p w14:paraId="600A161F" w14:textId="3FCDAB7B" w:rsidR="001C7328" w:rsidRDefault="001C7328" w:rsidP="001C7328">
      <w:pPr>
        <w:pStyle w:val="BodyText"/>
        <w:spacing w:before="1" w:line="259" w:lineRule="auto"/>
        <w:ind w:left="23"/>
      </w:pPr>
      <w:r w:rsidRPr="00E2782F">
        <w:rPr>
          <w:b/>
          <w:bCs/>
        </w:rPr>
        <w:t>Council</w:t>
      </w:r>
      <w:r w:rsidRPr="00E2782F">
        <w:rPr>
          <w:b/>
          <w:bCs/>
          <w:spacing w:val="-1"/>
        </w:rPr>
        <w:t xml:space="preserve"> </w:t>
      </w:r>
      <w:r w:rsidRPr="00E2782F">
        <w:rPr>
          <w:b/>
          <w:bCs/>
        </w:rPr>
        <w:t>can make</w:t>
      </w:r>
      <w:r w:rsidRPr="00E2782F">
        <w:rPr>
          <w:b/>
          <w:bCs/>
          <w:spacing w:val="-4"/>
        </w:rPr>
        <w:t xml:space="preserve"> </w:t>
      </w:r>
      <w:r w:rsidRPr="00E2782F">
        <w:rPr>
          <w:b/>
          <w:bCs/>
        </w:rPr>
        <w:t>decisions</w:t>
      </w:r>
      <w:r w:rsidRPr="00E2782F">
        <w:rPr>
          <w:b/>
          <w:bCs/>
          <w:spacing w:val="-6"/>
        </w:rPr>
        <w:t xml:space="preserve"> </w:t>
      </w:r>
      <w:r w:rsidRPr="00E2782F">
        <w:rPr>
          <w:b/>
          <w:bCs/>
        </w:rPr>
        <w:t>and</w:t>
      </w:r>
      <w:r w:rsidRPr="00E2782F">
        <w:rPr>
          <w:b/>
          <w:bCs/>
          <w:spacing w:val="-4"/>
        </w:rPr>
        <w:t xml:space="preserve"> </w:t>
      </w:r>
      <w:r w:rsidRPr="00E2782F">
        <w:rPr>
          <w:b/>
          <w:bCs/>
        </w:rPr>
        <w:t>deliver</w:t>
      </w:r>
      <w:r w:rsidRPr="00E2782F">
        <w:rPr>
          <w:b/>
          <w:bCs/>
          <w:spacing w:val="-8"/>
        </w:rPr>
        <w:t xml:space="preserve"> </w:t>
      </w:r>
      <w:r w:rsidRPr="00E2782F">
        <w:rPr>
          <w:b/>
          <w:bCs/>
        </w:rPr>
        <w:t>programs</w:t>
      </w:r>
      <w:r w:rsidRPr="00E2782F">
        <w:rPr>
          <w:b/>
          <w:bCs/>
          <w:spacing w:val="-6"/>
        </w:rPr>
        <w:t xml:space="preserve"> </w:t>
      </w:r>
      <w:r w:rsidRPr="00E2782F">
        <w:rPr>
          <w:b/>
          <w:bCs/>
        </w:rPr>
        <w:t>that</w:t>
      </w:r>
      <w:r w:rsidRPr="00E2782F">
        <w:rPr>
          <w:b/>
          <w:bCs/>
          <w:spacing w:val="-5"/>
        </w:rPr>
        <w:t xml:space="preserve"> </w:t>
      </w:r>
      <w:r w:rsidRPr="00E2782F">
        <w:rPr>
          <w:b/>
          <w:bCs/>
        </w:rPr>
        <w:t>help</w:t>
      </w:r>
      <w:r w:rsidRPr="00E2782F">
        <w:rPr>
          <w:b/>
          <w:bCs/>
          <w:spacing w:val="-4"/>
        </w:rPr>
        <w:t xml:space="preserve"> </w:t>
      </w:r>
      <w:r w:rsidRPr="00E2782F">
        <w:rPr>
          <w:b/>
          <w:bCs/>
        </w:rPr>
        <w:t>the community</w:t>
      </w:r>
      <w:r w:rsidRPr="00E2782F">
        <w:rPr>
          <w:b/>
          <w:bCs/>
          <w:spacing w:val="-1"/>
        </w:rPr>
        <w:t xml:space="preserve"> </w:t>
      </w:r>
      <w:r w:rsidRPr="00E2782F">
        <w:rPr>
          <w:b/>
          <w:bCs/>
        </w:rPr>
        <w:t>to manage</w:t>
      </w:r>
      <w:r w:rsidRPr="00E2782F">
        <w:rPr>
          <w:b/>
          <w:bCs/>
          <w:spacing w:val="-4"/>
        </w:rPr>
        <w:t xml:space="preserve"> </w:t>
      </w:r>
      <w:r w:rsidRPr="00E2782F">
        <w:rPr>
          <w:b/>
          <w:bCs/>
        </w:rPr>
        <w:t>their waste and recycling but has very limited influence on the top of the waste hierarchy</w:t>
      </w:r>
      <w:r>
        <w:t xml:space="preserve"> (see diagram on page </w:t>
      </w:r>
      <w:r w:rsidR="00A03185">
        <w:t>3</w:t>
      </w:r>
      <w:r>
        <w:t>).</w:t>
      </w:r>
    </w:p>
    <w:p w14:paraId="7DFF9ED1" w14:textId="0DA5A024" w:rsidR="001C7328" w:rsidRPr="00E2782F" w:rsidRDefault="001C7328" w:rsidP="00E855C0">
      <w:pPr>
        <w:pStyle w:val="ListParagraph"/>
        <w:widowControl w:val="0"/>
        <w:numPr>
          <w:ilvl w:val="0"/>
          <w:numId w:val="1"/>
        </w:numPr>
        <w:tabs>
          <w:tab w:val="left" w:pos="744"/>
        </w:tabs>
        <w:autoSpaceDE w:val="0"/>
        <w:autoSpaceDN w:val="0"/>
        <w:spacing w:before="81" w:after="0" w:line="259" w:lineRule="auto"/>
        <w:ind w:right="145"/>
        <w:contextualSpacing w:val="0"/>
        <w:rPr>
          <w:rFonts w:ascii="Arial" w:hAnsi="Arial" w:cs="Arial"/>
          <w:sz w:val="22"/>
          <w:szCs w:val="22"/>
        </w:rPr>
      </w:pPr>
      <w:r w:rsidRPr="1DA15711">
        <w:rPr>
          <w:rFonts w:ascii="Arial" w:hAnsi="Arial" w:cs="Arial"/>
          <w:sz w:val="22"/>
          <w:szCs w:val="22"/>
        </w:rPr>
        <w:t>The best option is to avoid waste and to reuse items rather than put them into a kerbside bin</w:t>
      </w:r>
      <w:r w:rsidR="0C08C6AB" w:rsidRPr="1DA15711">
        <w:rPr>
          <w:rFonts w:ascii="Arial" w:hAnsi="Arial" w:cs="Arial"/>
          <w:sz w:val="22"/>
          <w:szCs w:val="22"/>
        </w:rPr>
        <w:t>.</w:t>
      </w:r>
    </w:p>
    <w:p w14:paraId="527CA5EB" w14:textId="575DD840" w:rsidR="001C7328" w:rsidRPr="00E2782F" w:rsidRDefault="001C7328" w:rsidP="00E855C0">
      <w:pPr>
        <w:pStyle w:val="ListParagraph"/>
        <w:widowControl w:val="0"/>
        <w:numPr>
          <w:ilvl w:val="0"/>
          <w:numId w:val="1"/>
        </w:numPr>
        <w:tabs>
          <w:tab w:val="left" w:pos="744"/>
        </w:tabs>
        <w:autoSpaceDE w:val="0"/>
        <w:autoSpaceDN w:val="0"/>
        <w:spacing w:before="81" w:after="0" w:line="259" w:lineRule="auto"/>
        <w:ind w:right="145"/>
        <w:contextualSpacing w:val="0"/>
        <w:rPr>
          <w:rFonts w:ascii="Arial" w:hAnsi="Arial" w:cs="Arial"/>
          <w:sz w:val="22"/>
          <w:szCs w:val="22"/>
        </w:rPr>
      </w:pPr>
      <w:r w:rsidRPr="1DA15711">
        <w:rPr>
          <w:rFonts w:ascii="Arial" w:hAnsi="Arial" w:cs="Arial"/>
          <w:sz w:val="22"/>
          <w:szCs w:val="22"/>
        </w:rPr>
        <w:t>The products that we buy have more packaging and wear out more quickly than in the past</w:t>
      </w:r>
      <w:r w:rsidR="245638F0" w:rsidRPr="1DA15711">
        <w:rPr>
          <w:rFonts w:ascii="Arial" w:hAnsi="Arial" w:cs="Arial"/>
          <w:sz w:val="22"/>
          <w:szCs w:val="22"/>
        </w:rPr>
        <w:t>.</w:t>
      </w:r>
    </w:p>
    <w:p w14:paraId="12F61B17" w14:textId="77777777" w:rsidR="001C7328" w:rsidRPr="00E2782F" w:rsidRDefault="001C7328" w:rsidP="00E855C0">
      <w:pPr>
        <w:pStyle w:val="ListParagraph"/>
        <w:widowControl w:val="0"/>
        <w:numPr>
          <w:ilvl w:val="0"/>
          <w:numId w:val="1"/>
        </w:numPr>
        <w:tabs>
          <w:tab w:val="left" w:pos="744"/>
        </w:tabs>
        <w:autoSpaceDE w:val="0"/>
        <w:autoSpaceDN w:val="0"/>
        <w:spacing w:before="81" w:after="0" w:line="259" w:lineRule="auto"/>
        <w:ind w:right="145"/>
        <w:contextualSpacing w:val="0"/>
        <w:rPr>
          <w:rFonts w:ascii="Arial" w:hAnsi="Arial" w:cs="Arial"/>
          <w:sz w:val="22"/>
          <w:szCs w:val="22"/>
        </w:rPr>
      </w:pPr>
      <w:r w:rsidRPr="00E2782F">
        <w:rPr>
          <w:rFonts w:ascii="Arial" w:hAnsi="Arial" w:cs="Arial"/>
          <w:sz w:val="22"/>
          <w:szCs w:val="22"/>
        </w:rPr>
        <w:t>Community lifestyles have changed and we order more take away and delivered items that come in containers that can only be used once.</w:t>
      </w:r>
    </w:p>
    <w:p w14:paraId="0679F85B" w14:textId="77777777" w:rsidR="001C7328" w:rsidRPr="00E2782F" w:rsidRDefault="001C7328" w:rsidP="00E855C0">
      <w:pPr>
        <w:pStyle w:val="ListParagraph"/>
        <w:widowControl w:val="0"/>
        <w:tabs>
          <w:tab w:val="left" w:pos="744"/>
        </w:tabs>
        <w:autoSpaceDE w:val="0"/>
        <w:autoSpaceDN w:val="0"/>
        <w:spacing w:before="81" w:after="0" w:line="259" w:lineRule="auto"/>
        <w:ind w:left="744" w:right="145"/>
        <w:contextualSpacing w:val="0"/>
        <w:jc w:val="both"/>
        <w:rPr>
          <w:rFonts w:ascii="Arial" w:hAnsi="Arial" w:cs="Arial"/>
          <w:sz w:val="22"/>
          <w:szCs w:val="22"/>
        </w:rPr>
      </w:pPr>
    </w:p>
    <w:p w14:paraId="10397AFA" w14:textId="77777777" w:rsidR="001C7328" w:rsidRPr="00E855C0" w:rsidRDefault="001C7328" w:rsidP="001C7328">
      <w:pPr>
        <w:pStyle w:val="BodyText"/>
        <w:ind w:left="23"/>
        <w:rPr>
          <w:b/>
          <w:bCs/>
        </w:rPr>
      </w:pPr>
      <w:r w:rsidRPr="00E855C0">
        <w:rPr>
          <w:b/>
          <w:bCs/>
        </w:rPr>
        <w:t>Council</w:t>
      </w:r>
      <w:r w:rsidRPr="00E855C0">
        <w:rPr>
          <w:b/>
          <w:bCs/>
          <w:spacing w:val="-5"/>
        </w:rPr>
        <w:t xml:space="preserve"> </w:t>
      </w:r>
      <w:r w:rsidRPr="00E855C0">
        <w:rPr>
          <w:b/>
          <w:bCs/>
        </w:rPr>
        <w:t>doesn’t</w:t>
      </w:r>
      <w:r w:rsidRPr="00E855C0">
        <w:rPr>
          <w:b/>
          <w:bCs/>
          <w:spacing w:val="-3"/>
        </w:rPr>
        <w:t xml:space="preserve"> </w:t>
      </w:r>
      <w:r w:rsidRPr="00E855C0">
        <w:rPr>
          <w:b/>
          <w:bCs/>
        </w:rPr>
        <w:t>operate</w:t>
      </w:r>
      <w:r w:rsidRPr="00E855C0">
        <w:rPr>
          <w:b/>
          <w:bCs/>
          <w:spacing w:val="-3"/>
        </w:rPr>
        <w:t xml:space="preserve"> </w:t>
      </w:r>
      <w:r w:rsidRPr="00E855C0">
        <w:rPr>
          <w:b/>
          <w:bCs/>
        </w:rPr>
        <w:t>a</w:t>
      </w:r>
      <w:r w:rsidRPr="00E855C0">
        <w:rPr>
          <w:b/>
          <w:bCs/>
          <w:spacing w:val="-6"/>
        </w:rPr>
        <w:t xml:space="preserve"> </w:t>
      </w:r>
      <w:r w:rsidRPr="00E855C0">
        <w:rPr>
          <w:b/>
          <w:bCs/>
        </w:rPr>
        <w:t>landfill</w:t>
      </w:r>
      <w:r w:rsidRPr="00E855C0">
        <w:rPr>
          <w:b/>
          <w:bCs/>
          <w:spacing w:val="-5"/>
        </w:rPr>
        <w:t xml:space="preserve"> </w:t>
      </w:r>
      <w:r w:rsidRPr="00E855C0">
        <w:rPr>
          <w:b/>
          <w:bCs/>
        </w:rPr>
        <w:t>or</w:t>
      </w:r>
      <w:r w:rsidRPr="00E855C0">
        <w:rPr>
          <w:b/>
          <w:bCs/>
          <w:spacing w:val="-3"/>
        </w:rPr>
        <w:t xml:space="preserve"> </w:t>
      </w:r>
      <w:r w:rsidRPr="00E855C0">
        <w:rPr>
          <w:b/>
          <w:bCs/>
        </w:rPr>
        <w:t>transfer</w:t>
      </w:r>
      <w:r w:rsidRPr="00E855C0">
        <w:rPr>
          <w:b/>
          <w:bCs/>
          <w:spacing w:val="-5"/>
        </w:rPr>
        <w:t xml:space="preserve"> </w:t>
      </w:r>
      <w:r w:rsidRPr="00E855C0">
        <w:rPr>
          <w:b/>
          <w:bCs/>
          <w:spacing w:val="-2"/>
        </w:rPr>
        <w:t>station</w:t>
      </w:r>
    </w:p>
    <w:p w14:paraId="082F79FA" w14:textId="77777777" w:rsidR="001C7328" w:rsidRPr="00E855C0" w:rsidRDefault="001C7328" w:rsidP="00E855C0">
      <w:pPr>
        <w:pStyle w:val="ListParagraph"/>
        <w:widowControl w:val="0"/>
        <w:numPr>
          <w:ilvl w:val="0"/>
          <w:numId w:val="1"/>
        </w:numPr>
        <w:tabs>
          <w:tab w:val="left" w:pos="744"/>
        </w:tabs>
        <w:autoSpaceDE w:val="0"/>
        <w:autoSpaceDN w:val="0"/>
        <w:spacing w:before="81" w:after="0" w:line="259" w:lineRule="auto"/>
        <w:ind w:right="145"/>
        <w:contextualSpacing w:val="0"/>
        <w:rPr>
          <w:rFonts w:ascii="Arial" w:hAnsi="Arial" w:cs="Arial"/>
          <w:sz w:val="22"/>
          <w:szCs w:val="22"/>
        </w:rPr>
      </w:pPr>
      <w:r w:rsidRPr="00E855C0">
        <w:rPr>
          <w:rFonts w:ascii="Arial" w:hAnsi="Arial" w:cs="Arial"/>
          <w:sz w:val="22"/>
          <w:szCs w:val="22"/>
        </w:rPr>
        <w:t>We rely on private companies and our neighbouring councils to provide these services to our community.</w:t>
      </w:r>
    </w:p>
    <w:p w14:paraId="2067254B" w14:textId="7AB573B6" w:rsidR="001C7328" w:rsidRPr="00E855C0" w:rsidRDefault="001C7328" w:rsidP="00E855C0">
      <w:pPr>
        <w:pStyle w:val="ListParagraph"/>
        <w:widowControl w:val="0"/>
        <w:numPr>
          <w:ilvl w:val="0"/>
          <w:numId w:val="1"/>
        </w:numPr>
        <w:tabs>
          <w:tab w:val="left" w:pos="744"/>
        </w:tabs>
        <w:autoSpaceDE w:val="0"/>
        <w:autoSpaceDN w:val="0"/>
        <w:spacing w:before="81" w:after="0" w:line="259" w:lineRule="auto"/>
        <w:ind w:right="145"/>
        <w:contextualSpacing w:val="0"/>
        <w:rPr>
          <w:rFonts w:ascii="Arial" w:hAnsi="Arial" w:cs="Arial"/>
          <w:sz w:val="22"/>
          <w:szCs w:val="22"/>
        </w:rPr>
      </w:pPr>
      <w:r w:rsidRPr="1DA15711">
        <w:rPr>
          <w:rFonts w:ascii="Arial" w:hAnsi="Arial" w:cs="Arial"/>
          <w:sz w:val="22"/>
          <w:szCs w:val="22"/>
        </w:rPr>
        <w:t>Council provides options for “drop -off” days for bulky items or hard</w:t>
      </w:r>
      <w:r w:rsidR="3EA02DC9" w:rsidRPr="1DA15711">
        <w:rPr>
          <w:rFonts w:ascii="Arial" w:hAnsi="Arial" w:cs="Arial"/>
          <w:sz w:val="22"/>
          <w:szCs w:val="22"/>
        </w:rPr>
        <w:t>-</w:t>
      </w:r>
      <w:r w:rsidRPr="1DA15711">
        <w:rPr>
          <w:rFonts w:ascii="Arial" w:hAnsi="Arial" w:cs="Arial"/>
          <w:sz w:val="22"/>
          <w:szCs w:val="22"/>
        </w:rPr>
        <w:t>to</w:t>
      </w:r>
      <w:r w:rsidR="375C8AA2" w:rsidRPr="1DA15711">
        <w:rPr>
          <w:rFonts w:ascii="Arial" w:hAnsi="Arial" w:cs="Arial"/>
          <w:sz w:val="22"/>
          <w:szCs w:val="22"/>
        </w:rPr>
        <w:t>-</w:t>
      </w:r>
      <w:r w:rsidRPr="1DA15711">
        <w:rPr>
          <w:rFonts w:ascii="Arial" w:hAnsi="Arial" w:cs="Arial"/>
          <w:sz w:val="22"/>
          <w:szCs w:val="22"/>
        </w:rPr>
        <w:t>recycle items that are then transported to other locations</w:t>
      </w:r>
      <w:r w:rsidR="605B5B02" w:rsidRPr="1DA15711">
        <w:rPr>
          <w:rFonts w:ascii="Arial" w:hAnsi="Arial" w:cs="Arial"/>
          <w:sz w:val="22"/>
          <w:szCs w:val="22"/>
        </w:rPr>
        <w:t>.</w:t>
      </w:r>
    </w:p>
    <w:p w14:paraId="300E6DF0" w14:textId="220ECF39" w:rsidR="001C7328" w:rsidRPr="00E855C0" w:rsidRDefault="001C7328" w:rsidP="00E855C0">
      <w:pPr>
        <w:pStyle w:val="ListParagraph"/>
        <w:widowControl w:val="0"/>
        <w:numPr>
          <w:ilvl w:val="0"/>
          <w:numId w:val="1"/>
        </w:numPr>
        <w:tabs>
          <w:tab w:val="left" w:pos="743"/>
        </w:tabs>
        <w:autoSpaceDE w:val="0"/>
        <w:autoSpaceDN w:val="0"/>
        <w:spacing w:before="81" w:after="0" w:line="259" w:lineRule="auto"/>
        <w:ind w:right="145"/>
        <w:contextualSpacing w:val="0"/>
        <w:rPr>
          <w:rFonts w:ascii="Arial" w:hAnsi="Arial" w:cs="Arial"/>
          <w:sz w:val="22"/>
          <w:szCs w:val="22"/>
        </w:rPr>
      </w:pPr>
      <w:r w:rsidRPr="1DA15711">
        <w:rPr>
          <w:rFonts w:ascii="Arial" w:hAnsi="Arial" w:cs="Arial"/>
          <w:sz w:val="22"/>
          <w:szCs w:val="22"/>
        </w:rPr>
        <w:t>Council also provides a bookable hard waste collection service</w:t>
      </w:r>
      <w:r w:rsidR="34FDAA69" w:rsidRPr="1DA15711">
        <w:rPr>
          <w:rFonts w:ascii="Arial" w:hAnsi="Arial" w:cs="Arial"/>
          <w:sz w:val="22"/>
          <w:szCs w:val="22"/>
        </w:rPr>
        <w:t>.</w:t>
      </w:r>
    </w:p>
    <w:p w14:paraId="11758016" w14:textId="77777777" w:rsidR="001C7328" w:rsidRDefault="001C7328" w:rsidP="001C7328">
      <w:pPr>
        <w:pStyle w:val="ListParagraph"/>
      </w:pPr>
    </w:p>
    <w:p w14:paraId="456A262E" w14:textId="77777777" w:rsidR="00A46CB7" w:rsidRDefault="00A46CB7" w:rsidP="001C7328">
      <w:pPr>
        <w:pStyle w:val="ListParagraph"/>
      </w:pPr>
    </w:p>
    <w:p w14:paraId="15A8E8C3" w14:textId="77777777" w:rsidR="00A46CB7" w:rsidRDefault="00A46CB7" w:rsidP="001C7328">
      <w:pPr>
        <w:pStyle w:val="ListParagraph"/>
      </w:pPr>
    </w:p>
    <w:p w14:paraId="72B2AA26" w14:textId="77777777" w:rsidR="00A46CB7" w:rsidRDefault="006D2385" w:rsidP="006D2385">
      <w:pPr>
        <w:pStyle w:val="Heading2"/>
      </w:pPr>
      <w:bookmarkStart w:id="10" w:name="_Toc233388058"/>
      <w:r>
        <w:t>Actions</w:t>
      </w:r>
      <w:bookmarkEnd w:id="10"/>
    </w:p>
    <w:p w14:paraId="03CAF9F1" w14:textId="77777777" w:rsidR="006D2385" w:rsidRDefault="006D2385" w:rsidP="006D2385"/>
    <w:p w14:paraId="22D7E82E" w14:textId="77777777" w:rsidR="006D2385" w:rsidRDefault="006D2385" w:rsidP="006D2385">
      <w:pPr>
        <w:rPr>
          <w:rFonts w:ascii="Arial" w:hAnsi="Arial" w:cs="Arial"/>
          <w:sz w:val="22"/>
          <w:szCs w:val="22"/>
        </w:rPr>
      </w:pPr>
      <w:r w:rsidRPr="006D2385">
        <w:rPr>
          <w:rFonts w:ascii="Arial" w:hAnsi="Arial" w:cs="Arial"/>
          <w:sz w:val="22"/>
          <w:szCs w:val="22"/>
        </w:rPr>
        <w:t xml:space="preserve">Council will </w:t>
      </w:r>
      <w:r>
        <w:rPr>
          <w:rFonts w:ascii="Arial" w:hAnsi="Arial" w:cs="Arial"/>
          <w:sz w:val="22"/>
          <w:szCs w:val="22"/>
        </w:rPr>
        <w:t>deliver the following Actions to</w:t>
      </w:r>
      <w:r w:rsidR="006959DA">
        <w:rPr>
          <w:rFonts w:ascii="Arial" w:hAnsi="Arial" w:cs="Arial"/>
          <w:sz w:val="22"/>
          <w:szCs w:val="22"/>
        </w:rPr>
        <w:t xml:space="preserve"> </w:t>
      </w:r>
      <w:r w:rsidR="00F60CCD">
        <w:rPr>
          <w:rFonts w:ascii="Arial" w:hAnsi="Arial" w:cs="Arial"/>
          <w:sz w:val="22"/>
          <w:szCs w:val="22"/>
        </w:rPr>
        <w:t>improve the existing kerb</w:t>
      </w:r>
      <w:r w:rsidR="00DD12DA">
        <w:rPr>
          <w:rFonts w:ascii="Arial" w:hAnsi="Arial" w:cs="Arial"/>
          <w:sz w:val="22"/>
          <w:szCs w:val="22"/>
        </w:rPr>
        <w:t>side</w:t>
      </w:r>
      <w:r w:rsidR="00F60CCD">
        <w:rPr>
          <w:rFonts w:ascii="Arial" w:hAnsi="Arial" w:cs="Arial"/>
          <w:sz w:val="22"/>
          <w:szCs w:val="22"/>
        </w:rPr>
        <w:t xml:space="preserve"> collection service</w:t>
      </w:r>
      <w:r w:rsidR="00DD12DA">
        <w:rPr>
          <w:rFonts w:ascii="Arial" w:hAnsi="Arial" w:cs="Arial"/>
          <w:sz w:val="22"/>
          <w:szCs w:val="22"/>
        </w:rPr>
        <w:t>.</w:t>
      </w:r>
    </w:p>
    <w:p w14:paraId="6562FA51" w14:textId="1D6C46A5" w:rsidR="00C04FCA" w:rsidRPr="00C04FCA" w:rsidRDefault="00086D19" w:rsidP="002C290E">
      <w:pPr>
        <w:pStyle w:val="ListParagraph"/>
        <w:widowControl w:val="0"/>
        <w:numPr>
          <w:ilvl w:val="0"/>
          <w:numId w:val="4"/>
        </w:numPr>
        <w:tabs>
          <w:tab w:val="left" w:pos="744"/>
        </w:tabs>
        <w:autoSpaceDE w:val="0"/>
        <w:autoSpaceDN w:val="0"/>
        <w:spacing w:before="81" w:after="0" w:line="259" w:lineRule="auto"/>
        <w:ind w:left="567" w:right="145" w:hanging="283"/>
        <w:contextualSpacing w:val="0"/>
        <w:rPr>
          <w:rFonts w:ascii="Arial" w:hAnsi="Arial" w:cs="Arial"/>
          <w:sz w:val="22"/>
          <w:szCs w:val="22"/>
        </w:rPr>
      </w:pPr>
      <w:r w:rsidRPr="00086D19">
        <w:rPr>
          <w:rFonts w:ascii="Arial" w:hAnsi="Arial" w:cs="Arial"/>
          <w:sz w:val="22"/>
          <w:szCs w:val="22"/>
        </w:rPr>
        <w:t>Provide options for larger bins at an additional</w:t>
      </w:r>
      <w:r w:rsidRPr="00C04FCA">
        <w:rPr>
          <w:rFonts w:ascii="Arial" w:hAnsi="Arial" w:cs="Arial"/>
          <w:sz w:val="22"/>
          <w:szCs w:val="22"/>
        </w:rPr>
        <w:t xml:space="preserve"> </w:t>
      </w:r>
      <w:r w:rsidRPr="00086D19">
        <w:rPr>
          <w:rFonts w:ascii="Arial" w:hAnsi="Arial" w:cs="Arial"/>
          <w:sz w:val="22"/>
          <w:szCs w:val="22"/>
        </w:rPr>
        <w:t>cost</w:t>
      </w:r>
      <w:r w:rsidRPr="00C04FCA">
        <w:rPr>
          <w:rFonts w:ascii="Arial" w:hAnsi="Arial" w:cs="Arial"/>
          <w:sz w:val="22"/>
          <w:szCs w:val="22"/>
        </w:rPr>
        <w:t xml:space="preserve"> </w:t>
      </w:r>
      <w:r w:rsidRPr="00086D19">
        <w:rPr>
          <w:rFonts w:ascii="Arial" w:hAnsi="Arial" w:cs="Arial"/>
          <w:sz w:val="22"/>
          <w:szCs w:val="22"/>
        </w:rPr>
        <w:t>for</w:t>
      </w:r>
      <w:r w:rsidRPr="00C04FCA">
        <w:rPr>
          <w:rFonts w:ascii="Arial" w:hAnsi="Arial" w:cs="Arial"/>
          <w:sz w:val="22"/>
          <w:szCs w:val="22"/>
        </w:rPr>
        <w:t xml:space="preserve"> </w:t>
      </w:r>
      <w:r w:rsidR="000550B1">
        <w:rPr>
          <w:rFonts w:ascii="Arial" w:hAnsi="Arial" w:cs="Arial"/>
          <w:sz w:val="22"/>
          <w:szCs w:val="22"/>
        </w:rPr>
        <w:t xml:space="preserve">apartment buildings and businesses </w:t>
      </w:r>
      <w:r w:rsidRPr="00086D19">
        <w:rPr>
          <w:rFonts w:ascii="Arial" w:hAnsi="Arial" w:cs="Arial"/>
          <w:sz w:val="22"/>
          <w:szCs w:val="22"/>
        </w:rPr>
        <w:t>that</w:t>
      </w:r>
      <w:r w:rsidRPr="00C04FCA">
        <w:rPr>
          <w:rFonts w:ascii="Arial" w:hAnsi="Arial" w:cs="Arial"/>
          <w:sz w:val="22"/>
          <w:szCs w:val="22"/>
        </w:rPr>
        <w:t xml:space="preserve"> </w:t>
      </w:r>
      <w:r w:rsidRPr="00086D19">
        <w:rPr>
          <w:rFonts w:ascii="Arial" w:hAnsi="Arial" w:cs="Arial"/>
          <w:sz w:val="22"/>
          <w:szCs w:val="22"/>
        </w:rPr>
        <w:t>need</w:t>
      </w:r>
      <w:r w:rsidRPr="00C04FCA">
        <w:rPr>
          <w:rFonts w:ascii="Arial" w:hAnsi="Arial" w:cs="Arial"/>
          <w:sz w:val="22"/>
          <w:szCs w:val="22"/>
        </w:rPr>
        <w:t xml:space="preserve"> </w:t>
      </w:r>
      <w:r w:rsidRPr="00086D19">
        <w:rPr>
          <w:rFonts w:ascii="Arial" w:hAnsi="Arial" w:cs="Arial"/>
          <w:sz w:val="22"/>
          <w:szCs w:val="22"/>
        </w:rPr>
        <w:t>more capacity to manage their volumes of waste and recycling</w:t>
      </w:r>
      <w:r w:rsidRPr="00C04FCA">
        <w:rPr>
          <w:rFonts w:ascii="Arial" w:hAnsi="Arial" w:cs="Arial"/>
          <w:sz w:val="22"/>
          <w:szCs w:val="22"/>
        </w:rPr>
        <w:t>.</w:t>
      </w:r>
    </w:p>
    <w:p w14:paraId="46B88325" w14:textId="79474982" w:rsidR="00837F23" w:rsidRDefault="00915613" w:rsidP="002C290E">
      <w:pPr>
        <w:pStyle w:val="ListParagraph"/>
        <w:widowControl w:val="0"/>
        <w:numPr>
          <w:ilvl w:val="0"/>
          <w:numId w:val="4"/>
        </w:numPr>
        <w:tabs>
          <w:tab w:val="left" w:pos="744"/>
        </w:tabs>
        <w:autoSpaceDE w:val="0"/>
        <w:autoSpaceDN w:val="0"/>
        <w:spacing w:before="81" w:after="0" w:line="259" w:lineRule="auto"/>
        <w:ind w:left="567" w:right="145" w:hanging="283"/>
        <w:contextualSpacing w:val="0"/>
        <w:rPr>
          <w:rFonts w:ascii="Arial" w:hAnsi="Arial" w:cs="Arial"/>
          <w:sz w:val="22"/>
          <w:szCs w:val="22"/>
        </w:rPr>
      </w:pPr>
      <w:r w:rsidRPr="00915613">
        <w:rPr>
          <w:rFonts w:ascii="Arial" w:hAnsi="Arial" w:cs="Arial"/>
          <w:sz w:val="22"/>
          <w:szCs w:val="22"/>
        </w:rPr>
        <w:t>Provide accessible waste and recycling services, including smaller bin size options, to support residents with additional needs.</w:t>
      </w:r>
    </w:p>
    <w:p w14:paraId="7C2B5696" w14:textId="18ECDCB3" w:rsidR="00C85F26" w:rsidRPr="00086D19" w:rsidRDefault="00C85F26" w:rsidP="002C290E">
      <w:pPr>
        <w:pStyle w:val="ListParagraph"/>
        <w:widowControl w:val="0"/>
        <w:numPr>
          <w:ilvl w:val="0"/>
          <w:numId w:val="4"/>
        </w:numPr>
        <w:tabs>
          <w:tab w:val="left" w:pos="744"/>
        </w:tabs>
        <w:autoSpaceDE w:val="0"/>
        <w:autoSpaceDN w:val="0"/>
        <w:spacing w:before="81" w:after="0" w:line="259" w:lineRule="auto"/>
        <w:ind w:left="567" w:right="145" w:hanging="283"/>
        <w:contextualSpacing w:val="0"/>
        <w:rPr>
          <w:rFonts w:ascii="Arial" w:hAnsi="Arial" w:cs="Arial"/>
          <w:sz w:val="22"/>
          <w:szCs w:val="22"/>
        </w:rPr>
      </w:pPr>
      <w:r w:rsidRPr="00C71E45">
        <w:rPr>
          <w:rFonts w:ascii="Arial" w:hAnsi="Arial" w:cs="Arial"/>
          <w:sz w:val="22"/>
          <w:szCs w:val="22"/>
        </w:rPr>
        <w:t xml:space="preserve">Support apartment buildings, townhouse developments and non-residential properties with tailored waste and recycling </w:t>
      </w:r>
      <w:r w:rsidR="007C0AC5" w:rsidRPr="00C71E45">
        <w:rPr>
          <w:rFonts w:ascii="Arial" w:hAnsi="Arial" w:cs="Arial"/>
          <w:sz w:val="22"/>
          <w:szCs w:val="22"/>
        </w:rPr>
        <w:t xml:space="preserve">advice and additional bin size options </w:t>
      </w:r>
      <w:r w:rsidR="00C34409" w:rsidRPr="00C71E45">
        <w:rPr>
          <w:rFonts w:ascii="Arial" w:hAnsi="Arial" w:cs="Arial"/>
          <w:sz w:val="22"/>
          <w:szCs w:val="22"/>
        </w:rPr>
        <w:t>to help them manage</w:t>
      </w:r>
      <w:r w:rsidRPr="00C71E45">
        <w:rPr>
          <w:rFonts w:ascii="Arial" w:hAnsi="Arial" w:cs="Arial"/>
          <w:sz w:val="22"/>
          <w:szCs w:val="22"/>
        </w:rPr>
        <w:t xml:space="preserve"> space constraints and waste and recycling volumes.</w:t>
      </w:r>
    </w:p>
    <w:p w14:paraId="63FBF426" w14:textId="0467E5EE" w:rsidR="007E565E" w:rsidRPr="008C5FBD" w:rsidRDefault="00102944" w:rsidP="002C290E">
      <w:pPr>
        <w:pStyle w:val="ListParagraph"/>
        <w:widowControl w:val="0"/>
        <w:numPr>
          <w:ilvl w:val="0"/>
          <w:numId w:val="4"/>
        </w:numPr>
        <w:tabs>
          <w:tab w:val="left" w:pos="744"/>
        </w:tabs>
        <w:autoSpaceDE w:val="0"/>
        <w:autoSpaceDN w:val="0"/>
        <w:spacing w:before="81" w:after="0" w:line="259" w:lineRule="auto"/>
        <w:ind w:left="567" w:right="145" w:hanging="283"/>
        <w:contextualSpacing w:val="0"/>
        <w:rPr>
          <w:rFonts w:ascii="Arial" w:hAnsi="Arial" w:cs="Arial"/>
          <w:sz w:val="22"/>
          <w:szCs w:val="22"/>
        </w:rPr>
      </w:pPr>
      <w:r w:rsidRPr="007E565E">
        <w:rPr>
          <w:rFonts w:ascii="Arial" w:hAnsi="Arial" w:cs="Arial"/>
          <w:sz w:val="22"/>
          <w:szCs w:val="22"/>
        </w:rPr>
        <w:t>Expand waste and recycling education programs to include</w:t>
      </w:r>
      <w:r w:rsidR="007F35ED" w:rsidRPr="007E565E">
        <w:rPr>
          <w:rFonts w:ascii="Arial" w:hAnsi="Arial" w:cs="Arial"/>
          <w:sz w:val="22"/>
          <w:szCs w:val="22"/>
        </w:rPr>
        <w:t xml:space="preserve"> targeted </w:t>
      </w:r>
      <w:r w:rsidRPr="007E565E">
        <w:rPr>
          <w:rFonts w:ascii="Arial" w:hAnsi="Arial" w:cs="Arial"/>
          <w:sz w:val="22"/>
          <w:szCs w:val="22"/>
        </w:rPr>
        <w:t>bin inspections and tailor</w:t>
      </w:r>
      <w:r w:rsidR="008C5FBD">
        <w:rPr>
          <w:rFonts w:ascii="Arial" w:hAnsi="Arial" w:cs="Arial"/>
          <w:sz w:val="22"/>
          <w:szCs w:val="22"/>
        </w:rPr>
        <w:t>ed</w:t>
      </w:r>
      <w:r w:rsidRPr="007E565E">
        <w:rPr>
          <w:rFonts w:ascii="Arial" w:hAnsi="Arial" w:cs="Arial"/>
          <w:sz w:val="22"/>
          <w:szCs w:val="22"/>
        </w:rPr>
        <w:t xml:space="preserve"> activities </w:t>
      </w:r>
      <w:r w:rsidR="007E565E" w:rsidRPr="007E565E">
        <w:rPr>
          <w:rFonts w:ascii="Arial" w:hAnsi="Arial" w:cs="Arial"/>
          <w:sz w:val="22"/>
          <w:szCs w:val="22"/>
        </w:rPr>
        <w:t>for different groups and neighbourhoods in the community.</w:t>
      </w:r>
    </w:p>
    <w:p w14:paraId="6E0B30D9" w14:textId="413E0991" w:rsidR="007E565E" w:rsidRDefault="0025428F" w:rsidP="002C290E">
      <w:pPr>
        <w:pStyle w:val="ListParagraph"/>
        <w:widowControl w:val="0"/>
        <w:numPr>
          <w:ilvl w:val="0"/>
          <w:numId w:val="4"/>
        </w:numPr>
        <w:tabs>
          <w:tab w:val="left" w:pos="744"/>
        </w:tabs>
        <w:autoSpaceDE w:val="0"/>
        <w:autoSpaceDN w:val="0"/>
        <w:spacing w:before="81" w:after="0" w:line="259" w:lineRule="auto"/>
        <w:ind w:left="567" w:right="145" w:hanging="283"/>
        <w:contextualSpacing w:val="0"/>
        <w:rPr>
          <w:rFonts w:ascii="Arial" w:hAnsi="Arial" w:cs="Arial"/>
          <w:sz w:val="22"/>
          <w:szCs w:val="22"/>
        </w:rPr>
      </w:pPr>
      <w:r w:rsidRPr="1DA15711">
        <w:rPr>
          <w:rFonts w:ascii="Arial" w:hAnsi="Arial" w:cs="Arial"/>
          <w:sz w:val="22"/>
          <w:szCs w:val="22"/>
        </w:rPr>
        <w:t>Explore cost</w:t>
      </w:r>
      <w:r w:rsidR="159AE3E9" w:rsidRPr="1DA15711">
        <w:rPr>
          <w:rFonts w:ascii="Arial" w:hAnsi="Arial" w:cs="Arial"/>
          <w:sz w:val="22"/>
          <w:szCs w:val="22"/>
        </w:rPr>
        <w:t xml:space="preserve"> </w:t>
      </w:r>
      <w:r w:rsidRPr="1DA15711">
        <w:rPr>
          <w:rFonts w:ascii="Arial" w:hAnsi="Arial" w:cs="Arial"/>
          <w:sz w:val="22"/>
          <w:szCs w:val="22"/>
        </w:rPr>
        <w:t>effective and environmentally responsible options for managing rubbish from the red-lidded bin, including waste to energy,</w:t>
      </w:r>
      <w:r w:rsidR="008C5FBD" w:rsidRPr="1DA15711">
        <w:rPr>
          <w:rFonts w:ascii="Arial" w:hAnsi="Arial" w:cs="Arial"/>
          <w:sz w:val="22"/>
          <w:szCs w:val="22"/>
        </w:rPr>
        <w:t xml:space="preserve"> ensuring that community wellbeing is protected.</w:t>
      </w:r>
    </w:p>
    <w:p w14:paraId="4B4D29D3" w14:textId="54344CAA" w:rsidR="003C438A" w:rsidRDefault="003C438A" w:rsidP="002C290E">
      <w:pPr>
        <w:pStyle w:val="ListParagraph"/>
        <w:widowControl w:val="0"/>
        <w:numPr>
          <w:ilvl w:val="0"/>
          <w:numId w:val="4"/>
        </w:numPr>
        <w:tabs>
          <w:tab w:val="left" w:pos="744"/>
        </w:tabs>
        <w:autoSpaceDE w:val="0"/>
        <w:autoSpaceDN w:val="0"/>
        <w:spacing w:before="81" w:after="0" w:line="259" w:lineRule="auto"/>
        <w:ind w:left="567" w:right="145" w:hanging="283"/>
        <w:contextualSpacing w:val="0"/>
        <w:rPr>
          <w:rFonts w:ascii="Arial" w:hAnsi="Arial" w:cs="Arial"/>
          <w:sz w:val="22"/>
          <w:szCs w:val="22"/>
        </w:rPr>
      </w:pPr>
      <w:r w:rsidRPr="1DA15711">
        <w:rPr>
          <w:rFonts w:ascii="Arial" w:hAnsi="Arial" w:cs="Arial"/>
          <w:sz w:val="22"/>
          <w:szCs w:val="22"/>
        </w:rPr>
        <w:t>Trial public communa</w:t>
      </w:r>
      <w:r w:rsidR="00A351E0" w:rsidRPr="1DA15711">
        <w:rPr>
          <w:rFonts w:ascii="Arial" w:hAnsi="Arial" w:cs="Arial"/>
          <w:sz w:val="22"/>
          <w:szCs w:val="22"/>
        </w:rPr>
        <w:t>l</w:t>
      </w:r>
      <w:r w:rsidRPr="1DA15711">
        <w:rPr>
          <w:rFonts w:ascii="Arial" w:hAnsi="Arial" w:cs="Arial"/>
          <w:sz w:val="22"/>
          <w:szCs w:val="22"/>
        </w:rPr>
        <w:t xml:space="preserve"> drop</w:t>
      </w:r>
      <w:r w:rsidR="21C648B7" w:rsidRPr="1DA15711">
        <w:rPr>
          <w:rFonts w:ascii="Arial" w:hAnsi="Arial" w:cs="Arial"/>
          <w:sz w:val="22"/>
          <w:szCs w:val="22"/>
        </w:rPr>
        <w:t>-</w:t>
      </w:r>
      <w:r w:rsidRPr="1DA15711">
        <w:rPr>
          <w:rFonts w:ascii="Arial" w:hAnsi="Arial" w:cs="Arial"/>
          <w:sz w:val="22"/>
          <w:szCs w:val="22"/>
        </w:rPr>
        <w:t>off bins for glass and food and g</w:t>
      </w:r>
      <w:r w:rsidR="00A351E0" w:rsidRPr="1DA15711">
        <w:rPr>
          <w:rFonts w:ascii="Arial" w:hAnsi="Arial" w:cs="Arial"/>
          <w:sz w:val="22"/>
          <w:szCs w:val="22"/>
        </w:rPr>
        <w:t>a</w:t>
      </w:r>
      <w:r w:rsidRPr="1DA15711">
        <w:rPr>
          <w:rFonts w:ascii="Arial" w:hAnsi="Arial" w:cs="Arial"/>
          <w:sz w:val="22"/>
          <w:szCs w:val="22"/>
        </w:rPr>
        <w:t xml:space="preserve">rden waste in selected locations </w:t>
      </w:r>
      <w:r w:rsidR="00A351E0" w:rsidRPr="1DA15711">
        <w:rPr>
          <w:rFonts w:ascii="Arial" w:hAnsi="Arial" w:cs="Arial"/>
          <w:sz w:val="22"/>
          <w:szCs w:val="22"/>
        </w:rPr>
        <w:t>for residents that can</w:t>
      </w:r>
      <w:r w:rsidR="006A011B" w:rsidRPr="1DA15711">
        <w:rPr>
          <w:rFonts w:ascii="Arial" w:hAnsi="Arial" w:cs="Arial"/>
          <w:sz w:val="22"/>
          <w:szCs w:val="22"/>
        </w:rPr>
        <w:t>’</w:t>
      </w:r>
      <w:r w:rsidR="00A351E0" w:rsidRPr="1DA15711">
        <w:rPr>
          <w:rFonts w:ascii="Arial" w:hAnsi="Arial" w:cs="Arial"/>
          <w:sz w:val="22"/>
          <w:szCs w:val="22"/>
        </w:rPr>
        <w:t>t easily access the kerbside collection service.</w:t>
      </w:r>
    </w:p>
    <w:p w14:paraId="5DF14DCE" w14:textId="2C54884F" w:rsidR="00BF4B63" w:rsidRDefault="00D7606D" w:rsidP="002C290E">
      <w:pPr>
        <w:pStyle w:val="ListParagraph"/>
        <w:widowControl w:val="0"/>
        <w:numPr>
          <w:ilvl w:val="0"/>
          <w:numId w:val="4"/>
        </w:numPr>
        <w:tabs>
          <w:tab w:val="left" w:pos="744"/>
        </w:tabs>
        <w:autoSpaceDE w:val="0"/>
        <w:autoSpaceDN w:val="0"/>
        <w:spacing w:before="81" w:after="0" w:line="259" w:lineRule="auto"/>
        <w:ind w:left="567" w:right="145" w:hanging="283"/>
        <w:contextualSpacing w:val="0"/>
        <w:rPr>
          <w:rFonts w:ascii="Arial" w:hAnsi="Arial" w:cs="Arial"/>
          <w:sz w:val="22"/>
          <w:szCs w:val="22"/>
        </w:rPr>
      </w:pPr>
      <w:r>
        <w:rPr>
          <w:rFonts w:ascii="Arial" w:hAnsi="Arial" w:cs="Arial"/>
          <w:sz w:val="22"/>
          <w:szCs w:val="22"/>
        </w:rPr>
        <w:t xml:space="preserve">Collaborate with other councils </w:t>
      </w:r>
      <w:r w:rsidR="006A011B">
        <w:rPr>
          <w:rFonts w:ascii="Arial" w:hAnsi="Arial" w:cs="Arial"/>
          <w:sz w:val="22"/>
          <w:szCs w:val="22"/>
        </w:rPr>
        <w:t>through</w:t>
      </w:r>
      <w:r>
        <w:rPr>
          <w:rFonts w:ascii="Arial" w:hAnsi="Arial" w:cs="Arial"/>
          <w:sz w:val="22"/>
          <w:szCs w:val="22"/>
        </w:rPr>
        <w:t xml:space="preserve"> shared contracts and resources to deliver </w:t>
      </w:r>
      <w:r w:rsidR="006A011B">
        <w:rPr>
          <w:rFonts w:ascii="Arial" w:hAnsi="Arial" w:cs="Arial"/>
          <w:sz w:val="22"/>
          <w:szCs w:val="22"/>
        </w:rPr>
        <w:t xml:space="preserve">cost effective and </w:t>
      </w:r>
      <w:r w:rsidR="00466737">
        <w:rPr>
          <w:rFonts w:ascii="Arial" w:hAnsi="Arial" w:cs="Arial"/>
          <w:sz w:val="22"/>
          <w:szCs w:val="22"/>
        </w:rPr>
        <w:t xml:space="preserve">efficient waste and recycling services. This includes </w:t>
      </w:r>
      <w:r w:rsidR="00C42D6E">
        <w:rPr>
          <w:rFonts w:ascii="Arial" w:hAnsi="Arial" w:cs="Arial"/>
          <w:sz w:val="22"/>
          <w:szCs w:val="22"/>
        </w:rPr>
        <w:t>considering services for high density housing estates.</w:t>
      </w:r>
    </w:p>
    <w:p w14:paraId="4ACF8583" w14:textId="2CFDB54D" w:rsidR="00C42D6E" w:rsidRDefault="00C42D6E" w:rsidP="002C290E">
      <w:pPr>
        <w:pStyle w:val="ListParagraph"/>
        <w:widowControl w:val="0"/>
        <w:numPr>
          <w:ilvl w:val="0"/>
          <w:numId w:val="4"/>
        </w:numPr>
        <w:tabs>
          <w:tab w:val="left" w:pos="744"/>
        </w:tabs>
        <w:autoSpaceDE w:val="0"/>
        <w:autoSpaceDN w:val="0"/>
        <w:spacing w:before="81" w:after="0" w:line="259" w:lineRule="auto"/>
        <w:ind w:left="567" w:right="145" w:hanging="283"/>
        <w:contextualSpacing w:val="0"/>
        <w:rPr>
          <w:rFonts w:ascii="Arial" w:hAnsi="Arial" w:cs="Arial"/>
          <w:sz w:val="22"/>
          <w:szCs w:val="22"/>
        </w:rPr>
      </w:pPr>
      <w:r>
        <w:rPr>
          <w:rFonts w:ascii="Arial" w:hAnsi="Arial" w:cs="Arial"/>
          <w:sz w:val="22"/>
          <w:szCs w:val="22"/>
        </w:rPr>
        <w:t>Expand safe and convenient options fo</w:t>
      </w:r>
      <w:r w:rsidR="00812B7C">
        <w:rPr>
          <w:rFonts w:ascii="Arial" w:hAnsi="Arial" w:cs="Arial"/>
          <w:sz w:val="22"/>
          <w:szCs w:val="22"/>
        </w:rPr>
        <w:t>r the community to dispose of e-waste, chemicals and hard-to-recycle items</w:t>
      </w:r>
      <w:r w:rsidR="00FA6B59">
        <w:rPr>
          <w:rFonts w:ascii="Arial" w:hAnsi="Arial" w:cs="Arial"/>
          <w:sz w:val="22"/>
          <w:szCs w:val="22"/>
        </w:rPr>
        <w:t>., including:</w:t>
      </w:r>
    </w:p>
    <w:p w14:paraId="0C9C22BA" w14:textId="77777777" w:rsidR="002D3B8B" w:rsidRDefault="002D3B8B" w:rsidP="002C290E">
      <w:pPr>
        <w:pStyle w:val="TableParagraph"/>
        <w:numPr>
          <w:ilvl w:val="0"/>
          <w:numId w:val="6"/>
        </w:numPr>
        <w:spacing w:line="264" w:lineRule="exact"/>
        <w:ind w:left="1276" w:hanging="425"/>
      </w:pPr>
      <w:r>
        <w:t>increasing</w:t>
      </w:r>
      <w:r>
        <w:rPr>
          <w:spacing w:val="-7"/>
        </w:rPr>
        <w:t xml:space="preserve"> </w:t>
      </w:r>
      <w:r>
        <w:t>community</w:t>
      </w:r>
      <w:r>
        <w:rPr>
          <w:spacing w:val="-11"/>
        </w:rPr>
        <w:t xml:space="preserve"> </w:t>
      </w:r>
      <w:r>
        <w:t>drop-off</w:t>
      </w:r>
      <w:r>
        <w:rPr>
          <w:spacing w:val="-10"/>
        </w:rPr>
        <w:t xml:space="preserve"> </w:t>
      </w:r>
      <w:r>
        <w:rPr>
          <w:spacing w:val="-4"/>
        </w:rPr>
        <w:t>days</w:t>
      </w:r>
    </w:p>
    <w:p w14:paraId="5CECF12A" w14:textId="6466AABE" w:rsidR="002D3B8B" w:rsidRDefault="002D3B8B" w:rsidP="002C290E">
      <w:pPr>
        <w:pStyle w:val="TableParagraph"/>
        <w:numPr>
          <w:ilvl w:val="0"/>
          <w:numId w:val="6"/>
        </w:numPr>
        <w:spacing w:line="264" w:lineRule="exact"/>
        <w:ind w:left="1276" w:hanging="425"/>
      </w:pPr>
      <w:r>
        <w:t>increasing permanent drop-off locations such as the “Recycling Made Easy” program</w:t>
      </w:r>
    </w:p>
    <w:p w14:paraId="352BD309" w14:textId="59326369" w:rsidR="002D3B8B" w:rsidRDefault="002D3B8B" w:rsidP="1DA15711">
      <w:pPr>
        <w:pStyle w:val="TableParagraph"/>
        <w:numPr>
          <w:ilvl w:val="0"/>
          <w:numId w:val="6"/>
        </w:numPr>
        <w:spacing w:line="264" w:lineRule="exact"/>
        <w:ind w:left="1276" w:hanging="425"/>
        <w:rPr>
          <w:b/>
          <w:bCs/>
        </w:rPr>
      </w:pPr>
      <w:r>
        <w:t>partnering with large apartment buildings.</w:t>
      </w:r>
    </w:p>
    <w:p w14:paraId="2B776912" w14:textId="58C80054" w:rsidR="45AE9712" w:rsidRDefault="45AE9712" w:rsidP="1DA15711">
      <w:pPr>
        <w:pStyle w:val="ListParagraph"/>
        <w:widowControl w:val="0"/>
        <w:numPr>
          <w:ilvl w:val="0"/>
          <w:numId w:val="4"/>
        </w:numPr>
        <w:tabs>
          <w:tab w:val="left" w:pos="744"/>
        </w:tabs>
        <w:spacing w:before="81" w:after="0" w:line="259" w:lineRule="auto"/>
        <w:ind w:left="567" w:right="145" w:hanging="283"/>
        <w:contextualSpacing w:val="0"/>
        <w:rPr>
          <w:rFonts w:ascii="Arial" w:hAnsi="Arial" w:cs="Arial"/>
          <w:sz w:val="22"/>
          <w:szCs w:val="22"/>
        </w:rPr>
      </w:pPr>
      <w:r w:rsidRPr="1DA15711">
        <w:rPr>
          <w:rFonts w:ascii="Arial" w:hAnsi="Arial" w:cs="Arial"/>
          <w:sz w:val="22"/>
          <w:szCs w:val="22"/>
        </w:rPr>
        <w:t xml:space="preserve">Seek a food and garden processing arrangement that allows for the use of compostable plastic bags in the green-lidded bins.  </w:t>
      </w:r>
      <w:r w:rsidRPr="1DA15711">
        <w:rPr>
          <w:rFonts w:ascii="Arial" w:hAnsi="Arial" w:cs="Arial"/>
          <w:b/>
          <w:bCs/>
          <w:sz w:val="22"/>
          <w:szCs w:val="22"/>
        </w:rPr>
        <w:t>**If the new Victorian Standard allows</w:t>
      </w:r>
      <w:r w:rsidRPr="1DA15711">
        <w:rPr>
          <w:rFonts w:ascii="Arial" w:hAnsi="Arial" w:cs="Arial"/>
          <w:sz w:val="22"/>
          <w:szCs w:val="22"/>
        </w:rPr>
        <w:t xml:space="preserve">.  </w:t>
      </w:r>
    </w:p>
    <w:p w14:paraId="7E7FA97E" w14:textId="247D3A1D" w:rsidR="006A61FC" w:rsidRPr="00806B10" w:rsidRDefault="002F6EFE" w:rsidP="00806B10">
      <w:pPr>
        <w:pStyle w:val="ListParagraph"/>
        <w:widowControl w:val="0"/>
        <w:numPr>
          <w:ilvl w:val="0"/>
          <w:numId w:val="4"/>
        </w:numPr>
        <w:tabs>
          <w:tab w:val="left" w:pos="744"/>
        </w:tabs>
        <w:autoSpaceDE w:val="0"/>
        <w:autoSpaceDN w:val="0"/>
        <w:spacing w:before="81" w:after="0" w:line="259" w:lineRule="auto"/>
        <w:ind w:left="567" w:right="145" w:hanging="283"/>
        <w:contextualSpacing w:val="0"/>
        <w:rPr>
          <w:rFonts w:ascii="Arial" w:hAnsi="Arial" w:cs="Arial"/>
          <w:sz w:val="22"/>
          <w:szCs w:val="22"/>
        </w:rPr>
      </w:pPr>
      <w:r w:rsidRPr="00806B10">
        <w:rPr>
          <w:rFonts w:ascii="Arial" w:hAnsi="Arial" w:cs="Arial"/>
          <w:sz w:val="22"/>
          <w:szCs w:val="22"/>
        </w:rPr>
        <w:t xml:space="preserve">Partner with credible charities and community </w:t>
      </w:r>
      <w:r w:rsidR="00376BC8" w:rsidRPr="00806B10">
        <w:rPr>
          <w:rFonts w:ascii="Arial" w:hAnsi="Arial" w:cs="Arial"/>
          <w:sz w:val="22"/>
          <w:szCs w:val="22"/>
        </w:rPr>
        <w:t>initiatives</w:t>
      </w:r>
      <w:r w:rsidRPr="00806B10">
        <w:rPr>
          <w:rFonts w:ascii="Arial" w:hAnsi="Arial" w:cs="Arial"/>
          <w:sz w:val="22"/>
          <w:szCs w:val="22"/>
        </w:rPr>
        <w:t xml:space="preserve"> that encourage </w:t>
      </w:r>
      <w:r w:rsidR="00376BC8" w:rsidRPr="00806B10">
        <w:rPr>
          <w:rFonts w:ascii="Arial" w:hAnsi="Arial" w:cs="Arial"/>
          <w:sz w:val="22"/>
          <w:szCs w:val="22"/>
        </w:rPr>
        <w:t xml:space="preserve">repair, reuse </w:t>
      </w:r>
      <w:r w:rsidR="00A24FBF" w:rsidRPr="00806B10">
        <w:rPr>
          <w:rFonts w:ascii="Arial" w:hAnsi="Arial" w:cs="Arial"/>
          <w:sz w:val="22"/>
          <w:szCs w:val="22"/>
        </w:rPr>
        <w:t>and donation to reduce waste.</w:t>
      </w:r>
    </w:p>
    <w:p w14:paraId="4FF567D5" w14:textId="17B2A166" w:rsidR="00A24FBF" w:rsidRDefault="00A24FBF" w:rsidP="00806B10">
      <w:pPr>
        <w:pStyle w:val="TableParagraph"/>
        <w:numPr>
          <w:ilvl w:val="0"/>
          <w:numId w:val="4"/>
        </w:numPr>
        <w:spacing w:before="240" w:line="264" w:lineRule="exact"/>
        <w:ind w:left="851" w:hanging="567"/>
      </w:pPr>
      <w:r>
        <w:t xml:space="preserve">Advocate to the </w:t>
      </w:r>
      <w:r w:rsidR="00060E42">
        <w:t xml:space="preserve">Victorian and Australian governments </w:t>
      </w:r>
      <w:r w:rsidR="007C20A5">
        <w:t>for stronger regulation, funding and policy to improve waste and recycling outcomes</w:t>
      </w:r>
      <w:r w:rsidR="004E4FBE">
        <w:t>, including:</w:t>
      </w:r>
    </w:p>
    <w:p w14:paraId="0A051E83" w14:textId="77777777" w:rsidR="00307AEA" w:rsidRPr="00806B10" w:rsidRDefault="00307AEA" w:rsidP="00806B10">
      <w:pPr>
        <w:pStyle w:val="TableParagraph"/>
        <w:numPr>
          <w:ilvl w:val="0"/>
          <w:numId w:val="6"/>
        </w:numPr>
        <w:spacing w:line="264" w:lineRule="exact"/>
        <w:ind w:left="1276" w:hanging="425"/>
      </w:pPr>
      <w:r>
        <w:t>Finalising</w:t>
      </w:r>
      <w:r w:rsidRPr="00307AEA">
        <w:t xml:space="preserve"> </w:t>
      </w:r>
      <w:r>
        <w:t>the</w:t>
      </w:r>
      <w:r w:rsidRPr="00307AEA">
        <w:t xml:space="preserve"> Victorian Waste and Recycling </w:t>
      </w:r>
      <w:r w:rsidRPr="00806B10">
        <w:t>Standard</w:t>
      </w:r>
    </w:p>
    <w:p w14:paraId="0170433D" w14:textId="77777777" w:rsidR="00307AEA" w:rsidRDefault="00307AEA" w:rsidP="00806B10">
      <w:pPr>
        <w:pStyle w:val="TableParagraph"/>
        <w:numPr>
          <w:ilvl w:val="0"/>
          <w:numId w:val="6"/>
        </w:numPr>
        <w:spacing w:line="264" w:lineRule="exact"/>
        <w:ind w:left="1276" w:hanging="425"/>
      </w:pPr>
      <w:r>
        <w:t>Requiring</w:t>
      </w:r>
      <w:r w:rsidRPr="00307AEA">
        <w:t xml:space="preserve"> </w:t>
      </w:r>
      <w:r>
        <w:t>minimum</w:t>
      </w:r>
      <w:r w:rsidRPr="00307AEA">
        <w:t xml:space="preserve"> </w:t>
      </w:r>
      <w:r>
        <w:t>standards</w:t>
      </w:r>
      <w:r w:rsidRPr="00307AEA">
        <w:t xml:space="preserve"> </w:t>
      </w:r>
      <w:r>
        <w:t>that reduce packaging</w:t>
      </w:r>
    </w:p>
    <w:p w14:paraId="4AD01EC0" w14:textId="77777777" w:rsidR="00307AEA" w:rsidRDefault="00307AEA" w:rsidP="00806B10">
      <w:pPr>
        <w:pStyle w:val="TableParagraph"/>
        <w:numPr>
          <w:ilvl w:val="0"/>
          <w:numId w:val="6"/>
        </w:numPr>
        <w:spacing w:line="264" w:lineRule="exact"/>
        <w:ind w:left="1276" w:hanging="425"/>
      </w:pPr>
      <w:r>
        <w:t>Expanding Product Stewardship programs</w:t>
      </w:r>
      <w:r w:rsidRPr="00307AEA">
        <w:t xml:space="preserve"> </w:t>
      </w:r>
      <w:r>
        <w:t>(requiring</w:t>
      </w:r>
      <w:r w:rsidRPr="00307AEA">
        <w:t xml:space="preserve"> </w:t>
      </w:r>
      <w:r>
        <w:t>manufacturers and retailers to fund recycling and disposal of their products)</w:t>
      </w:r>
    </w:p>
    <w:p w14:paraId="6F4D2A73" w14:textId="626BE4DE" w:rsidR="00307AEA" w:rsidRDefault="00307AEA" w:rsidP="00806B10">
      <w:pPr>
        <w:pStyle w:val="TableParagraph"/>
        <w:numPr>
          <w:ilvl w:val="0"/>
          <w:numId w:val="6"/>
        </w:numPr>
        <w:spacing w:line="264" w:lineRule="exact"/>
        <w:ind w:left="1276" w:hanging="425"/>
      </w:pPr>
      <w:r>
        <w:t>Funding programs to manage the recycling of problematic and dangerous</w:t>
      </w:r>
      <w:r w:rsidRPr="00307AEA">
        <w:t xml:space="preserve"> </w:t>
      </w:r>
      <w:r>
        <w:t>items</w:t>
      </w:r>
      <w:r w:rsidRPr="00307AEA">
        <w:t xml:space="preserve"> </w:t>
      </w:r>
      <w:r>
        <w:t>such</w:t>
      </w:r>
      <w:r w:rsidRPr="00307AEA">
        <w:t xml:space="preserve"> </w:t>
      </w:r>
      <w:r>
        <w:t>as</w:t>
      </w:r>
      <w:r w:rsidRPr="00307AEA">
        <w:t xml:space="preserve"> </w:t>
      </w:r>
      <w:r>
        <w:t>chemicals and vapes</w:t>
      </w:r>
    </w:p>
    <w:p w14:paraId="5456E1E0" w14:textId="1C21B499" w:rsidR="00F21C58" w:rsidRDefault="00F21C58" w:rsidP="00806B10">
      <w:pPr>
        <w:pStyle w:val="TableParagraph"/>
        <w:numPr>
          <w:ilvl w:val="0"/>
          <w:numId w:val="6"/>
        </w:numPr>
        <w:spacing w:line="264" w:lineRule="exact"/>
        <w:ind w:left="1276" w:hanging="425"/>
      </w:pPr>
      <w:r>
        <w:t>Supporting</w:t>
      </w:r>
      <w:r>
        <w:rPr>
          <w:spacing w:val="-9"/>
        </w:rPr>
        <w:t xml:space="preserve"> </w:t>
      </w:r>
      <w:r>
        <w:t>new</w:t>
      </w:r>
      <w:r>
        <w:rPr>
          <w:spacing w:val="-7"/>
        </w:rPr>
        <w:t xml:space="preserve"> </w:t>
      </w:r>
      <w:r>
        <w:t>companies</w:t>
      </w:r>
      <w:r>
        <w:rPr>
          <w:spacing w:val="-11"/>
        </w:rPr>
        <w:t xml:space="preserve"> </w:t>
      </w:r>
      <w:r>
        <w:t>and</w:t>
      </w:r>
      <w:r>
        <w:rPr>
          <w:spacing w:val="-9"/>
        </w:rPr>
        <w:t xml:space="preserve"> </w:t>
      </w:r>
      <w:r>
        <w:t>new technologies for recycling</w:t>
      </w:r>
      <w:r w:rsidR="7B4420E0">
        <w:t>.</w:t>
      </w:r>
    </w:p>
    <w:p w14:paraId="37CB3CD4" w14:textId="77777777" w:rsidR="004E4FBE" w:rsidRDefault="004E4FBE" w:rsidP="004E4FBE">
      <w:pPr>
        <w:pStyle w:val="TableParagraph"/>
        <w:spacing w:before="240" w:line="264" w:lineRule="exact"/>
        <w:ind w:left="1104"/>
      </w:pPr>
    </w:p>
    <w:p w14:paraId="0BCFBC1A" w14:textId="53D401E7" w:rsidR="0082261D" w:rsidRDefault="00232EC4" w:rsidP="00232EC4">
      <w:pPr>
        <w:pStyle w:val="Heading1"/>
      </w:pPr>
      <w:bookmarkStart w:id="11" w:name="_Toc233388059"/>
      <w:r>
        <w:t xml:space="preserve">Service Area 2 </w:t>
      </w:r>
      <w:r w:rsidR="00434163">
        <w:t>–</w:t>
      </w:r>
      <w:r>
        <w:t xml:space="preserve"> </w:t>
      </w:r>
      <w:r w:rsidR="00434163">
        <w:t xml:space="preserve">Public </w:t>
      </w:r>
      <w:r w:rsidR="003D114D">
        <w:t>r</w:t>
      </w:r>
      <w:r w:rsidR="00434163">
        <w:t xml:space="preserve">ealm </w:t>
      </w:r>
      <w:r w:rsidR="003D114D">
        <w:t>s</w:t>
      </w:r>
      <w:r w:rsidR="00434163">
        <w:t>ervices</w:t>
      </w:r>
      <w:bookmarkEnd w:id="11"/>
    </w:p>
    <w:p w14:paraId="4C9D1B34" w14:textId="77777777" w:rsidR="00434163" w:rsidRDefault="00434163" w:rsidP="00434163"/>
    <w:p w14:paraId="21FB8988" w14:textId="40F96889" w:rsidR="00434163" w:rsidRPr="00ED25A2" w:rsidRDefault="009032D8" w:rsidP="00434163">
      <w:pPr>
        <w:rPr>
          <w:rFonts w:ascii="Arial" w:hAnsi="Arial" w:cs="Arial"/>
          <w:b/>
          <w:bCs/>
          <w:sz w:val="22"/>
          <w:szCs w:val="22"/>
        </w:rPr>
      </w:pPr>
      <w:r w:rsidRPr="1DA15711">
        <w:rPr>
          <w:rFonts w:ascii="Arial" w:hAnsi="Arial" w:cs="Arial"/>
          <w:b/>
          <w:bCs/>
          <w:sz w:val="22"/>
          <w:szCs w:val="22"/>
        </w:rPr>
        <w:t>“</w:t>
      </w:r>
      <w:r w:rsidR="00434163" w:rsidRPr="1DA15711">
        <w:rPr>
          <w:rFonts w:ascii="Arial" w:hAnsi="Arial" w:cs="Arial"/>
          <w:b/>
          <w:bCs/>
          <w:sz w:val="22"/>
          <w:szCs w:val="22"/>
        </w:rPr>
        <w:t xml:space="preserve">Keep </w:t>
      </w:r>
      <w:r w:rsidR="003D114D" w:rsidRPr="1DA15711">
        <w:rPr>
          <w:rFonts w:ascii="Arial" w:hAnsi="Arial" w:cs="Arial"/>
          <w:b/>
          <w:bCs/>
          <w:sz w:val="22"/>
          <w:szCs w:val="22"/>
        </w:rPr>
        <w:t>p</w:t>
      </w:r>
      <w:r w:rsidR="007827D6" w:rsidRPr="1DA15711">
        <w:rPr>
          <w:rFonts w:ascii="Arial" w:hAnsi="Arial" w:cs="Arial"/>
          <w:b/>
          <w:bCs/>
          <w:sz w:val="22"/>
          <w:szCs w:val="22"/>
        </w:rPr>
        <w:t xml:space="preserve">ublic </w:t>
      </w:r>
      <w:r w:rsidR="003D114D" w:rsidRPr="1DA15711">
        <w:rPr>
          <w:rFonts w:ascii="Arial" w:hAnsi="Arial" w:cs="Arial"/>
          <w:b/>
          <w:bCs/>
          <w:sz w:val="22"/>
          <w:szCs w:val="22"/>
        </w:rPr>
        <w:t>s</w:t>
      </w:r>
      <w:r w:rsidR="007827D6" w:rsidRPr="1DA15711">
        <w:rPr>
          <w:rFonts w:ascii="Arial" w:hAnsi="Arial" w:cs="Arial"/>
          <w:b/>
          <w:bCs/>
          <w:sz w:val="22"/>
          <w:szCs w:val="22"/>
        </w:rPr>
        <w:t xml:space="preserve">paces </w:t>
      </w:r>
      <w:r w:rsidR="003D114D" w:rsidRPr="1DA15711">
        <w:rPr>
          <w:rFonts w:ascii="Arial" w:hAnsi="Arial" w:cs="Arial"/>
          <w:b/>
          <w:bCs/>
          <w:sz w:val="22"/>
          <w:szCs w:val="22"/>
        </w:rPr>
        <w:t>c</w:t>
      </w:r>
      <w:r w:rsidR="007827D6" w:rsidRPr="1DA15711">
        <w:rPr>
          <w:rFonts w:ascii="Arial" w:hAnsi="Arial" w:cs="Arial"/>
          <w:b/>
          <w:bCs/>
          <w:sz w:val="22"/>
          <w:szCs w:val="22"/>
        </w:rPr>
        <w:t xml:space="preserve">lean and </w:t>
      </w:r>
      <w:r w:rsidRPr="1DA15711">
        <w:rPr>
          <w:rFonts w:ascii="Arial" w:hAnsi="Arial" w:cs="Arial"/>
          <w:b/>
          <w:bCs/>
          <w:sz w:val="22"/>
          <w:szCs w:val="22"/>
        </w:rPr>
        <w:t>reduc</w:t>
      </w:r>
      <w:r w:rsidR="3FA81F09" w:rsidRPr="1DA15711">
        <w:rPr>
          <w:rFonts w:ascii="Arial" w:hAnsi="Arial" w:cs="Arial"/>
          <w:b/>
          <w:bCs/>
          <w:sz w:val="22"/>
          <w:szCs w:val="22"/>
        </w:rPr>
        <w:t>e</w:t>
      </w:r>
      <w:r w:rsidRPr="1DA15711">
        <w:rPr>
          <w:rFonts w:ascii="Arial" w:hAnsi="Arial" w:cs="Arial"/>
          <w:b/>
          <w:bCs/>
          <w:sz w:val="22"/>
          <w:szCs w:val="22"/>
        </w:rPr>
        <w:t xml:space="preserve"> waste to land</w:t>
      </w:r>
      <w:r w:rsidR="005701A2" w:rsidRPr="1DA15711">
        <w:rPr>
          <w:rFonts w:ascii="Arial" w:hAnsi="Arial" w:cs="Arial"/>
          <w:b/>
          <w:bCs/>
          <w:sz w:val="22"/>
          <w:szCs w:val="22"/>
        </w:rPr>
        <w:t>fill”</w:t>
      </w:r>
    </w:p>
    <w:p w14:paraId="1F4F1822" w14:textId="77777777" w:rsidR="005701A2" w:rsidRDefault="005701A2" w:rsidP="00F15DA5">
      <w:pPr>
        <w:pStyle w:val="Heading2"/>
        <w:rPr>
          <w:lang w:val="en-US"/>
        </w:rPr>
      </w:pPr>
    </w:p>
    <w:p w14:paraId="7A99A1AF" w14:textId="3245EC5F" w:rsidR="00076FF7" w:rsidRPr="00076FF7" w:rsidRDefault="00F15DA5" w:rsidP="00F15DA5">
      <w:pPr>
        <w:pStyle w:val="Heading2"/>
      </w:pPr>
      <w:bookmarkStart w:id="12" w:name="_Toc233388060"/>
      <w:r>
        <w:rPr>
          <w:lang w:val="en-US"/>
        </w:rPr>
        <w:t xml:space="preserve">Background and </w:t>
      </w:r>
      <w:r w:rsidR="003D114D">
        <w:rPr>
          <w:lang w:val="en-US"/>
        </w:rPr>
        <w:t>c</w:t>
      </w:r>
      <w:r>
        <w:rPr>
          <w:lang w:val="en-US"/>
        </w:rPr>
        <w:t xml:space="preserve">urrent </w:t>
      </w:r>
      <w:r w:rsidR="003D114D">
        <w:rPr>
          <w:lang w:val="en-US"/>
        </w:rPr>
        <w:t>s</w:t>
      </w:r>
      <w:r>
        <w:rPr>
          <w:lang w:val="en-US"/>
        </w:rPr>
        <w:t xml:space="preserve">ervice </w:t>
      </w:r>
      <w:r w:rsidR="003D114D">
        <w:rPr>
          <w:lang w:val="en-US"/>
        </w:rPr>
        <w:t>d</w:t>
      </w:r>
      <w:r>
        <w:rPr>
          <w:lang w:val="en-US"/>
        </w:rPr>
        <w:t>elivery</w:t>
      </w:r>
      <w:bookmarkEnd w:id="12"/>
      <w:r w:rsidR="003E057D">
        <w:rPr>
          <w:lang w:val="en-US"/>
        </w:rPr>
        <w:t xml:space="preserve"> </w:t>
      </w:r>
    </w:p>
    <w:p w14:paraId="72DCAAB6" w14:textId="31B21F1E" w:rsidR="00076FF7" w:rsidRPr="003E057D" w:rsidRDefault="00076FF7" w:rsidP="003E057D">
      <w:pPr>
        <w:pStyle w:val="BodyText"/>
        <w:spacing w:before="160" w:line="259" w:lineRule="auto"/>
        <w:ind w:left="23" w:right="104"/>
      </w:pPr>
      <w:r w:rsidRPr="003E057D">
        <w:t>Hobsons Bay residents, visitors and businesses expect clean and pleasant public spaces. We are proud of our parks, wetlands and foreshore areas which attract visitors from </w:t>
      </w:r>
      <w:proofErr w:type="spellStart"/>
      <w:r w:rsidRPr="003E057D">
        <w:t>neighbouring</w:t>
      </w:r>
      <w:proofErr w:type="spellEnd"/>
      <w:r w:rsidRPr="003E057D">
        <w:t> municipalities and beyond. </w:t>
      </w:r>
    </w:p>
    <w:p w14:paraId="168DF6F0" w14:textId="77777777" w:rsidR="00076FF7" w:rsidRPr="003E057D" w:rsidRDefault="00076FF7" w:rsidP="003E057D">
      <w:pPr>
        <w:pStyle w:val="BodyText"/>
        <w:spacing w:before="160" w:line="259" w:lineRule="auto"/>
        <w:ind w:left="23" w:right="104"/>
      </w:pPr>
      <w:r w:rsidRPr="003E057D">
        <w:t>Council manages a range of public spaces including streets and squares that service residential </w:t>
      </w:r>
      <w:proofErr w:type="spellStart"/>
      <w:r w:rsidRPr="003E057D">
        <w:t>neighbourhoods</w:t>
      </w:r>
      <w:proofErr w:type="spellEnd"/>
      <w:r w:rsidRPr="003E057D">
        <w:t>, retail activity centres and large industry. </w:t>
      </w:r>
    </w:p>
    <w:p w14:paraId="3DE648C5" w14:textId="61190669" w:rsidR="00F83221" w:rsidRDefault="00076FF7" w:rsidP="00F83221">
      <w:pPr>
        <w:pStyle w:val="BodyText"/>
        <w:spacing w:before="160" w:line="259" w:lineRule="auto"/>
        <w:ind w:left="23" w:right="104"/>
      </w:pPr>
      <w:r w:rsidRPr="003E057D">
        <w:t xml:space="preserve">Council </w:t>
      </w:r>
      <w:r w:rsidR="006C55AD">
        <w:t xml:space="preserve">directly </w:t>
      </w:r>
      <w:r w:rsidRPr="003E057D">
        <w:t>provides</w:t>
      </w:r>
      <w:r w:rsidR="00C16C5D">
        <w:t xml:space="preserve"> </w:t>
      </w:r>
      <w:r w:rsidR="00F83221">
        <w:t>waste and recycling services in these public spaces including:</w:t>
      </w:r>
    </w:p>
    <w:p w14:paraId="4938701B" w14:textId="516F824B" w:rsidR="00506959" w:rsidRDefault="003F692B" w:rsidP="00F83221">
      <w:pPr>
        <w:pStyle w:val="BodyText"/>
        <w:numPr>
          <w:ilvl w:val="0"/>
          <w:numId w:val="29"/>
        </w:numPr>
        <w:spacing w:before="160" w:line="259" w:lineRule="auto"/>
        <w:ind w:right="104"/>
      </w:pPr>
      <w:r>
        <w:t xml:space="preserve">more than 1,000 </w:t>
      </w:r>
      <w:r w:rsidR="00076FF7" w:rsidRPr="003E057D">
        <w:t>public litter bins</w:t>
      </w:r>
      <w:r>
        <w:t xml:space="preserve"> across 220 locations</w:t>
      </w:r>
    </w:p>
    <w:p w14:paraId="2403BF71" w14:textId="21B0D1ED" w:rsidR="00506959" w:rsidRDefault="00506959" w:rsidP="00506959">
      <w:pPr>
        <w:pStyle w:val="BodyText"/>
        <w:numPr>
          <w:ilvl w:val="0"/>
          <w:numId w:val="28"/>
        </w:numPr>
        <w:spacing w:before="160" w:line="259" w:lineRule="auto"/>
        <w:ind w:right="104"/>
      </w:pPr>
      <w:r>
        <w:t>litter collection at 174 s</w:t>
      </w:r>
      <w:r w:rsidR="002D08AE">
        <w:t xml:space="preserve">elected </w:t>
      </w:r>
      <w:r>
        <w:t>locations</w:t>
      </w:r>
    </w:p>
    <w:p w14:paraId="51940DF8" w14:textId="03EE7597" w:rsidR="0002764B" w:rsidRDefault="0002764B" w:rsidP="00506959">
      <w:pPr>
        <w:pStyle w:val="BodyText"/>
        <w:numPr>
          <w:ilvl w:val="0"/>
          <w:numId w:val="28"/>
        </w:numPr>
        <w:spacing w:before="160" w:line="259" w:lineRule="auto"/>
        <w:ind w:right="104"/>
      </w:pPr>
      <w:r>
        <w:t>street sweeping and beach cleaning services</w:t>
      </w:r>
    </w:p>
    <w:p w14:paraId="21E27C7C" w14:textId="5737BFDB" w:rsidR="0002764B" w:rsidRDefault="0002764B" w:rsidP="00506959">
      <w:pPr>
        <w:pStyle w:val="BodyText"/>
        <w:numPr>
          <w:ilvl w:val="0"/>
          <w:numId w:val="28"/>
        </w:numPr>
        <w:spacing w:before="160" w:line="259" w:lineRule="auto"/>
        <w:ind w:right="104"/>
      </w:pPr>
      <w:r>
        <w:t>clean up of illegal dumping</w:t>
      </w:r>
      <w:r w:rsidR="16BB3C31">
        <w:t>.</w:t>
      </w:r>
      <w:r>
        <w:t xml:space="preserve"> </w:t>
      </w:r>
    </w:p>
    <w:p w14:paraId="5F47218A" w14:textId="142DA437" w:rsidR="00076FF7" w:rsidRPr="003E057D" w:rsidRDefault="00076FF7" w:rsidP="00A71E10">
      <w:pPr>
        <w:pStyle w:val="BodyText"/>
        <w:spacing w:before="160" w:line="259" w:lineRule="auto"/>
        <w:ind w:left="0" w:right="104"/>
      </w:pPr>
      <w:r w:rsidRPr="003E057D">
        <w:t> We also work with partners such as the Victorian Government and private industry to support them to manage the cleanliness of properties that are outside of Council’s direct control. </w:t>
      </w:r>
    </w:p>
    <w:p w14:paraId="46DE887E" w14:textId="77777777" w:rsidR="00076FF7" w:rsidRPr="003E057D" w:rsidRDefault="00076FF7" w:rsidP="003E057D">
      <w:pPr>
        <w:pStyle w:val="BodyText"/>
        <w:spacing w:before="160" w:line="259" w:lineRule="auto"/>
        <w:ind w:left="23" w:right="104"/>
      </w:pPr>
      <w:r w:rsidRPr="003E057D">
        <w:t>All properties that pay the ‘Waste Service Charge’ are eligible for an annual Hard Waste Collection at no extra cost. This includes all stand-alone houses as well as some apartment buildings and some businesses. </w:t>
      </w:r>
    </w:p>
    <w:p w14:paraId="32CC6793" w14:textId="77777777" w:rsidR="00076FF7" w:rsidRDefault="00076FF7" w:rsidP="00434163">
      <w:pPr>
        <w:rPr>
          <w:b/>
          <w:bCs/>
        </w:rPr>
      </w:pPr>
    </w:p>
    <w:p w14:paraId="43A4E6C1" w14:textId="77777777" w:rsidR="005B4238" w:rsidRDefault="005B4238" w:rsidP="00434163">
      <w:pPr>
        <w:rPr>
          <w:b/>
          <w:bCs/>
        </w:rPr>
      </w:pPr>
    </w:p>
    <w:p w14:paraId="2BCB57C6" w14:textId="77777777" w:rsidR="005B4238" w:rsidRPr="005B4238" w:rsidRDefault="005B4238" w:rsidP="005B4238">
      <w:pPr>
        <w:pStyle w:val="Heading2"/>
        <w:rPr>
          <w:lang w:val="en-US"/>
        </w:rPr>
      </w:pPr>
      <w:bookmarkStart w:id="13" w:name="_Toc233388061"/>
      <w:r w:rsidRPr="005B4238">
        <w:rPr>
          <w:lang w:val="en-US"/>
        </w:rPr>
        <w:t>Challenges and opportunities</w:t>
      </w:r>
      <w:bookmarkEnd w:id="13"/>
      <w:r w:rsidRPr="005B4238">
        <w:rPr>
          <w:lang w:val="en-US"/>
        </w:rPr>
        <w:t> </w:t>
      </w:r>
    </w:p>
    <w:p w14:paraId="0821F2F6" w14:textId="77777777" w:rsidR="005B4238" w:rsidRPr="005B42A5" w:rsidRDefault="005B4238" w:rsidP="00434163">
      <w:pPr>
        <w:rPr>
          <w:rFonts w:ascii="Arial" w:hAnsi="Arial" w:cs="Arial"/>
          <w:b/>
          <w:bCs/>
          <w:sz w:val="22"/>
          <w:szCs w:val="22"/>
        </w:rPr>
      </w:pPr>
    </w:p>
    <w:p w14:paraId="117AA393" w14:textId="77777777" w:rsidR="00C02083" w:rsidRPr="005B42A5" w:rsidRDefault="00C02083" w:rsidP="00C02083">
      <w:pPr>
        <w:pStyle w:val="BodyText"/>
        <w:spacing w:before="180"/>
        <w:ind w:left="23"/>
        <w:rPr>
          <w:b/>
          <w:bCs/>
        </w:rPr>
      </w:pPr>
      <w:r w:rsidRPr="005B42A5">
        <w:rPr>
          <w:b/>
          <w:bCs/>
        </w:rPr>
        <w:t>Disposing</w:t>
      </w:r>
      <w:r w:rsidRPr="005B42A5">
        <w:rPr>
          <w:b/>
          <w:bCs/>
          <w:spacing w:val="-8"/>
        </w:rPr>
        <w:t xml:space="preserve"> </w:t>
      </w:r>
      <w:r w:rsidRPr="005B42A5">
        <w:rPr>
          <w:b/>
          <w:bCs/>
        </w:rPr>
        <w:t>of</w:t>
      </w:r>
      <w:r w:rsidRPr="005B42A5">
        <w:rPr>
          <w:b/>
          <w:bCs/>
          <w:spacing w:val="-4"/>
        </w:rPr>
        <w:t xml:space="preserve"> </w:t>
      </w:r>
      <w:r w:rsidRPr="005B42A5">
        <w:rPr>
          <w:b/>
          <w:bCs/>
        </w:rPr>
        <w:t>waste</w:t>
      </w:r>
      <w:r w:rsidRPr="005B42A5">
        <w:rPr>
          <w:b/>
          <w:bCs/>
          <w:spacing w:val="-8"/>
        </w:rPr>
        <w:t xml:space="preserve"> </w:t>
      </w:r>
      <w:r w:rsidRPr="005B42A5">
        <w:rPr>
          <w:b/>
          <w:bCs/>
        </w:rPr>
        <w:t>into</w:t>
      </w:r>
      <w:r w:rsidRPr="005B42A5">
        <w:rPr>
          <w:b/>
          <w:bCs/>
          <w:spacing w:val="-3"/>
        </w:rPr>
        <w:t xml:space="preserve"> </w:t>
      </w:r>
      <w:r w:rsidRPr="005B42A5">
        <w:rPr>
          <w:b/>
          <w:bCs/>
        </w:rPr>
        <w:t>landfill</w:t>
      </w:r>
      <w:r w:rsidRPr="005B42A5">
        <w:rPr>
          <w:b/>
          <w:bCs/>
          <w:spacing w:val="-6"/>
        </w:rPr>
        <w:t xml:space="preserve"> </w:t>
      </w:r>
      <w:r w:rsidRPr="005B42A5">
        <w:rPr>
          <w:b/>
          <w:bCs/>
        </w:rPr>
        <w:t>is</w:t>
      </w:r>
      <w:r w:rsidRPr="005B42A5">
        <w:rPr>
          <w:b/>
          <w:bCs/>
          <w:spacing w:val="-5"/>
        </w:rPr>
        <w:t xml:space="preserve"> </w:t>
      </w:r>
      <w:r w:rsidRPr="005B42A5">
        <w:rPr>
          <w:b/>
          <w:bCs/>
        </w:rPr>
        <w:t>getting</w:t>
      </w:r>
      <w:r w:rsidRPr="005B42A5">
        <w:rPr>
          <w:b/>
          <w:bCs/>
          <w:spacing w:val="-4"/>
        </w:rPr>
        <w:t xml:space="preserve"> </w:t>
      </w:r>
      <w:r w:rsidRPr="005B42A5">
        <w:rPr>
          <w:b/>
          <w:bCs/>
        </w:rPr>
        <w:t>more</w:t>
      </w:r>
      <w:r w:rsidRPr="005B42A5">
        <w:rPr>
          <w:b/>
          <w:bCs/>
          <w:spacing w:val="-7"/>
        </w:rPr>
        <w:t xml:space="preserve"> </w:t>
      </w:r>
      <w:r w:rsidRPr="005B42A5">
        <w:rPr>
          <w:b/>
          <w:bCs/>
          <w:spacing w:val="-2"/>
        </w:rPr>
        <w:t>expensive.</w:t>
      </w:r>
    </w:p>
    <w:p w14:paraId="28E1EAB0" w14:textId="77777777" w:rsidR="00C02083" w:rsidRPr="005B42A5" w:rsidRDefault="00C02083" w:rsidP="00C02083">
      <w:pPr>
        <w:pStyle w:val="ListParagraph"/>
        <w:widowControl w:val="0"/>
        <w:numPr>
          <w:ilvl w:val="0"/>
          <w:numId w:val="16"/>
        </w:numPr>
        <w:tabs>
          <w:tab w:val="left" w:pos="744"/>
        </w:tabs>
        <w:autoSpaceDE w:val="0"/>
        <w:autoSpaceDN w:val="0"/>
        <w:spacing w:before="20" w:after="0" w:line="259" w:lineRule="auto"/>
        <w:ind w:right="248"/>
        <w:contextualSpacing w:val="0"/>
        <w:rPr>
          <w:rFonts w:ascii="Arial" w:hAnsi="Arial" w:cs="Arial"/>
          <w:sz w:val="22"/>
          <w:szCs w:val="22"/>
        </w:rPr>
      </w:pPr>
      <w:r w:rsidRPr="005B42A5">
        <w:rPr>
          <w:rFonts w:ascii="Arial" w:hAnsi="Arial" w:cs="Arial"/>
          <w:sz w:val="22"/>
          <w:szCs w:val="22"/>
        </w:rPr>
        <w:t>Some people and businesses dump rubbish including building rubble, tyres and household</w:t>
      </w:r>
      <w:r w:rsidRPr="005B42A5">
        <w:rPr>
          <w:rFonts w:ascii="Arial" w:hAnsi="Arial" w:cs="Arial"/>
          <w:spacing w:val="-1"/>
          <w:sz w:val="22"/>
          <w:szCs w:val="22"/>
        </w:rPr>
        <w:t xml:space="preserve"> </w:t>
      </w:r>
      <w:r w:rsidRPr="005B42A5">
        <w:rPr>
          <w:rFonts w:ascii="Arial" w:hAnsi="Arial" w:cs="Arial"/>
          <w:sz w:val="22"/>
          <w:szCs w:val="22"/>
        </w:rPr>
        <w:t>items</w:t>
      </w:r>
      <w:r w:rsidRPr="005B42A5">
        <w:rPr>
          <w:rFonts w:ascii="Arial" w:hAnsi="Arial" w:cs="Arial"/>
          <w:spacing w:val="-7"/>
          <w:sz w:val="22"/>
          <w:szCs w:val="22"/>
        </w:rPr>
        <w:t xml:space="preserve"> </w:t>
      </w:r>
      <w:r w:rsidRPr="005B42A5">
        <w:rPr>
          <w:rFonts w:ascii="Arial" w:hAnsi="Arial" w:cs="Arial"/>
          <w:sz w:val="22"/>
          <w:szCs w:val="22"/>
        </w:rPr>
        <w:t>in</w:t>
      </w:r>
      <w:r w:rsidRPr="005B42A5">
        <w:rPr>
          <w:rFonts w:ascii="Arial" w:hAnsi="Arial" w:cs="Arial"/>
          <w:spacing w:val="-5"/>
          <w:sz w:val="22"/>
          <w:szCs w:val="22"/>
        </w:rPr>
        <w:t xml:space="preserve"> </w:t>
      </w:r>
      <w:r w:rsidRPr="005B42A5">
        <w:rPr>
          <w:rFonts w:ascii="Arial" w:hAnsi="Arial" w:cs="Arial"/>
          <w:sz w:val="22"/>
          <w:szCs w:val="22"/>
        </w:rPr>
        <w:t>public</w:t>
      </w:r>
      <w:r w:rsidRPr="005B42A5">
        <w:rPr>
          <w:rFonts w:ascii="Arial" w:hAnsi="Arial" w:cs="Arial"/>
          <w:spacing w:val="-2"/>
          <w:sz w:val="22"/>
          <w:szCs w:val="22"/>
        </w:rPr>
        <w:t xml:space="preserve"> </w:t>
      </w:r>
      <w:r w:rsidRPr="005B42A5">
        <w:rPr>
          <w:rFonts w:ascii="Arial" w:hAnsi="Arial" w:cs="Arial"/>
          <w:sz w:val="22"/>
          <w:szCs w:val="22"/>
        </w:rPr>
        <w:t>places</w:t>
      </w:r>
      <w:r w:rsidRPr="005B42A5">
        <w:rPr>
          <w:rFonts w:ascii="Arial" w:hAnsi="Arial" w:cs="Arial"/>
          <w:spacing w:val="-2"/>
          <w:sz w:val="22"/>
          <w:szCs w:val="22"/>
        </w:rPr>
        <w:t xml:space="preserve"> </w:t>
      </w:r>
      <w:r w:rsidRPr="005B42A5">
        <w:rPr>
          <w:rFonts w:ascii="Arial" w:hAnsi="Arial" w:cs="Arial"/>
          <w:sz w:val="22"/>
          <w:szCs w:val="22"/>
        </w:rPr>
        <w:t>rather</w:t>
      </w:r>
      <w:r w:rsidRPr="005B42A5">
        <w:rPr>
          <w:rFonts w:ascii="Arial" w:hAnsi="Arial" w:cs="Arial"/>
          <w:spacing w:val="-4"/>
          <w:sz w:val="22"/>
          <w:szCs w:val="22"/>
        </w:rPr>
        <w:t xml:space="preserve"> </w:t>
      </w:r>
      <w:r w:rsidRPr="005B42A5">
        <w:rPr>
          <w:rFonts w:ascii="Arial" w:hAnsi="Arial" w:cs="Arial"/>
          <w:sz w:val="22"/>
          <w:szCs w:val="22"/>
        </w:rPr>
        <w:t>than using</w:t>
      </w:r>
      <w:r w:rsidRPr="005B42A5">
        <w:rPr>
          <w:rFonts w:ascii="Arial" w:hAnsi="Arial" w:cs="Arial"/>
          <w:spacing w:val="-5"/>
          <w:sz w:val="22"/>
          <w:szCs w:val="22"/>
        </w:rPr>
        <w:t xml:space="preserve"> </w:t>
      </w:r>
      <w:r w:rsidRPr="005B42A5">
        <w:rPr>
          <w:rFonts w:ascii="Arial" w:hAnsi="Arial" w:cs="Arial"/>
          <w:sz w:val="22"/>
          <w:szCs w:val="22"/>
        </w:rPr>
        <w:t>the</w:t>
      </w:r>
      <w:r w:rsidRPr="005B42A5">
        <w:rPr>
          <w:rFonts w:ascii="Arial" w:hAnsi="Arial" w:cs="Arial"/>
          <w:spacing w:val="-1"/>
          <w:sz w:val="22"/>
          <w:szCs w:val="22"/>
        </w:rPr>
        <w:t xml:space="preserve"> </w:t>
      </w:r>
      <w:r w:rsidRPr="005B42A5">
        <w:rPr>
          <w:rFonts w:ascii="Arial" w:hAnsi="Arial" w:cs="Arial"/>
          <w:sz w:val="22"/>
          <w:szCs w:val="22"/>
        </w:rPr>
        <w:t>Council</w:t>
      </w:r>
      <w:r w:rsidRPr="005B42A5">
        <w:rPr>
          <w:rFonts w:ascii="Arial" w:hAnsi="Arial" w:cs="Arial"/>
          <w:spacing w:val="-5"/>
          <w:sz w:val="22"/>
          <w:szCs w:val="22"/>
        </w:rPr>
        <w:t xml:space="preserve"> </w:t>
      </w:r>
      <w:r w:rsidRPr="005B42A5">
        <w:rPr>
          <w:rFonts w:ascii="Arial" w:hAnsi="Arial" w:cs="Arial"/>
          <w:sz w:val="22"/>
          <w:szCs w:val="22"/>
        </w:rPr>
        <w:t>provided</w:t>
      </w:r>
      <w:r w:rsidRPr="005B42A5">
        <w:rPr>
          <w:rFonts w:ascii="Arial" w:hAnsi="Arial" w:cs="Arial"/>
          <w:spacing w:val="-5"/>
          <w:sz w:val="22"/>
          <w:szCs w:val="22"/>
        </w:rPr>
        <w:t xml:space="preserve"> </w:t>
      </w:r>
      <w:r w:rsidRPr="005B42A5">
        <w:rPr>
          <w:rFonts w:ascii="Arial" w:hAnsi="Arial" w:cs="Arial"/>
          <w:sz w:val="22"/>
          <w:szCs w:val="22"/>
        </w:rPr>
        <w:t>services</w:t>
      </w:r>
      <w:r w:rsidRPr="005B42A5">
        <w:rPr>
          <w:rFonts w:ascii="Arial" w:hAnsi="Arial" w:cs="Arial"/>
          <w:spacing w:val="-2"/>
          <w:sz w:val="22"/>
          <w:szCs w:val="22"/>
        </w:rPr>
        <w:t xml:space="preserve"> </w:t>
      </w:r>
      <w:r w:rsidRPr="005B42A5">
        <w:rPr>
          <w:rFonts w:ascii="Arial" w:hAnsi="Arial" w:cs="Arial"/>
          <w:sz w:val="22"/>
          <w:szCs w:val="22"/>
        </w:rPr>
        <w:t>or paying for disposal. This is unpleasant for the community and costly for Council to clean up.</w:t>
      </w:r>
    </w:p>
    <w:p w14:paraId="7DF522D2" w14:textId="77777777" w:rsidR="00C02083" w:rsidRPr="005B42A5" w:rsidRDefault="00C02083" w:rsidP="00C02083">
      <w:pPr>
        <w:pStyle w:val="ListParagraph"/>
        <w:widowControl w:val="0"/>
        <w:numPr>
          <w:ilvl w:val="0"/>
          <w:numId w:val="16"/>
        </w:numPr>
        <w:tabs>
          <w:tab w:val="left" w:pos="744"/>
        </w:tabs>
        <w:autoSpaceDE w:val="0"/>
        <w:autoSpaceDN w:val="0"/>
        <w:spacing w:after="0" w:line="256" w:lineRule="auto"/>
        <w:ind w:right="723"/>
        <w:contextualSpacing w:val="0"/>
        <w:rPr>
          <w:rFonts w:ascii="Arial" w:hAnsi="Arial" w:cs="Arial"/>
          <w:sz w:val="22"/>
          <w:szCs w:val="22"/>
        </w:rPr>
      </w:pPr>
      <w:r w:rsidRPr="005B42A5">
        <w:rPr>
          <w:rFonts w:ascii="Arial" w:hAnsi="Arial" w:cs="Arial"/>
          <w:sz w:val="22"/>
          <w:szCs w:val="22"/>
        </w:rPr>
        <w:t>Disposing</w:t>
      </w:r>
      <w:r w:rsidRPr="005B42A5">
        <w:rPr>
          <w:rFonts w:ascii="Arial" w:hAnsi="Arial" w:cs="Arial"/>
          <w:spacing w:val="-4"/>
          <w:sz w:val="22"/>
          <w:szCs w:val="22"/>
        </w:rPr>
        <w:t xml:space="preserve"> </w:t>
      </w:r>
      <w:r w:rsidRPr="005B42A5">
        <w:rPr>
          <w:rFonts w:ascii="Arial" w:hAnsi="Arial" w:cs="Arial"/>
          <w:sz w:val="22"/>
          <w:szCs w:val="22"/>
        </w:rPr>
        <w:t>of rubbish from</w:t>
      </w:r>
      <w:r w:rsidRPr="005B42A5">
        <w:rPr>
          <w:rFonts w:ascii="Arial" w:hAnsi="Arial" w:cs="Arial"/>
          <w:spacing w:val="-3"/>
          <w:sz w:val="22"/>
          <w:szCs w:val="22"/>
        </w:rPr>
        <w:t xml:space="preserve"> </w:t>
      </w:r>
      <w:r w:rsidRPr="005B42A5">
        <w:rPr>
          <w:rFonts w:ascii="Arial" w:hAnsi="Arial" w:cs="Arial"/>
          <w:sz w:val="22"/>
          <w:szCs w:val="22"/>
        </w:rPr>
        <w:t>public</w:t>
      </w:r>
      <w:r w:rsidRPr="005B42A5">
        <w:rPr>
          <w:rFonts w:ascii="Arial" w:hAnsi="Arial" w:cs="Arial"/>
          <w:spacing w:val="-6"/>
          <w:sz w:val="22"/>
          <w:szCs w:val="22"/>
        </w:rPr>
        <w:t xml:space="preserve"> </w:t>
      </w:r>
      <w:r w:rsidRPr="005B42A5">
        <w:rPr>
          <w:rFonts w:ascii="Arial" w:hAnsi="Arial" w:cs="Arial"/>
          <w:sz w:val="22"/>
          <w:szCs w:val="22"/>
        </w:rPr>
        <w:t>bins,</w:t>
      </w:r>
      <w:r w:rsidRPr="005B42A5">
        <w:rPr>
          <w:rFonts w:ascii="Arial" w:hAnsi="Arial" w:cs="Arial"/>
          <w:spacing w:val="-5"/>
          <w:sz w:val="22"/>
          <w:szCs w:val="22"/>
        </w:rPr>
        <w:t xml:space="preserve"> </w:t>
      </w:r>
      <w:r w:rsidRPr="005B42A5">
        <w:rPr>
          <w:rFonts w:ascii="Arial" w:hAnsi="Arial" w:cs="Arial"/>
          <w:sz w:val="22"/>
          <w:szCs w:val="22"/>
        </w:rPr>
        <w:t>litter</w:t>
      </w:r>
      <w:r w:rsidRPr="005B42A5">
        <w:rPr>
          <w:rFonts w:ascii="Arial" w:hAnsi="Arial" w:cs="Arial"/>
          <w:spacing w:val="-8"/>
          <w:sz w:val="22"/>
          <w:szCs w:val="22"/>
        </w:rPr>
        <w:t xml:space="preserve"> </w:t>
      </w:r>
      <w:r w:rsidRPr="005B42A5">
        <w:rPr>
          <w:rFonts w:ascii="Arial" w:hAnsi="Arial" w:cs="Arial"/>
          <w:sz w:val="22"/>
          <w:szCs w:val="22"/>
        </w:rPr>
        <w:t>and street</w:t>
      </w:r>
      <w:r w:rsidRPr="005B42A5">
        <w:rPr>
          <w:rFonts w:ascii="Arial" w:hAnsi="Arial" w:cs="Arial"/>
          <w:spacing w:val="-5"/>
          <w:sz w:val="22"/>
          <w:szCs w:val="22"/>
        </w:rPr>
        <w:t xml:space="preserve"> </w:t>
      </w:r>
      <w:r w:rsidRPr="005B42A5">
        <w:rPr>
          <w:rFonts w:ascii="Arial" w:hAnsi="Arial" w:cs="Arial"/>
          <w:sz w:val="22"/>
          <w:szCs w:val="22"/>
        </w:rPr>
        <w:t>sweeping is</w:t>
      </w:r>
      <w:r w:rsidRPr="005B42A5">
        <w:rPr>
          <w:rFonts w:ascii="Arial" w:hAnsi="Arial" w:cs="Arial"/>
          <w:spacing w:val="-6"/>
          <w:sz w:val="22"/>
          <w:szCs w:val="22"/>
        </w:rPr>
        <w:t xml:space="preserve"> </w:t>
      </w:r>
      <w:r w:rsidRPr="005B42A5">
        <w:rPr>
          <w:rFonts w:ascii="Arial" w:hAnsi="Arial" w:cs="Arial"/>
          <w:sz w:val="22"/>
          <w:szCs w:val="22"/>
        </w:rPr>
        <w:t>also</w:t>
      </w:r>
      <w:r w:rsidRPr="005B42A5">
        <w:rPr>
          <w:rFonts w:ascii="Arial" w:hAnsi="Arial" w:cs="Arial"/>
          <w:spacing w:val="-4"/>
          <w:sz w:val="22"/>
          <w:szCs w:val="22"/>
        </w:rPr>
        <w:t xml:space="preserve"> </w:t>
      </w:r>
      <w:r w:rsidRPr="005B42A5">
        <w:rPr>
          <w:rFonts w:ascii="Arial" w:hAnsi="Arial" w:cs="Arial"/>
          <w:sz w:val="22"/>
          <w:szCs w:val="22"/>
        </w:rPr>
        <w:t>costing Council more each year.</w:t>
      </w:r>
    </w:p>
    <w:p w14:paraId="4045DE08" w14:textId="77777777" w:rsidR="00C02083" w:rsidRPr="005B42A5" w:rsidRDefault="00C02083" w:rsidP="00C02083">
      <w:pPr>
        <w:pStyle w:val="BodyText"/>
        <w:spacing w:before="160"/>
        <w:ind w:left="23"/>
        <w:rPr>
          <w:b/>
          <w:bCs/>
        </w:rPr>
      </w:pPr>
      <w:r w:rsidRPr="005B42A5">
        <w:rPr>
          <w:b/>
          <w:bCs/>
        </w:rPr>
        <w:t>New</w:t>
      </w:r>
      <w:r w:rsidRPr="005B42A5">
        <w:rPr>
          <w:b/>
          <w:bCs/>
          <w:spacing w:val="-8"/>
        </w:rPr>
        <w:t xml:space="preserve"> </w:t>
      </w:r>
      <w:r w:rsidRPr="005B42A5">
        <w:rPr>
          <w:b/>
          <w:bCs/>
        </w:rPr>
        <w:t>technology</w:t>
      </w:r>
      <w:r w:rsidRPr="005B42A5">
        <w:rPr>
          <w:b/>
          <w:bCs/>
          <w:spacing w:val="-1"/>
        </w:rPr>
        <w:t xml:space="preserve"> </w:t>
      </w:r>
      <w:r w:rsidRPr="005B42A5">
        <w:rPr>
          <w:b/>
          <w:bCs/>
        </w:rPr>
        <w:t>to</w:t>
      </w:r>
      <w:r w:rsidRPr="005B42A5">
        <w:rPr>
          <w:b/>
          <w:bCs/>
          <w:spacing w:val="-4"/>
        </w:rPr>
        <w:t xml:space="preserve"> </w:t>
      </w:r>
      <w:r w:rsidRPr="005B42A5">
        <w:rPr>
          <w:b/>
          <w:bCs/>
        </w:rPr>
        <w:t>convert</w:t>
      </w:r>
      <w:r w:rsidRPr="005B42A5">
        <w:rPr>
          <w:b/>
          <w:bCs/>
          <w:spacing w:val="-3"/>
        </w:rPr>
        <w:t xml:space="preserve"> </w:t>
      </w:r>
      <w:r w:rsidRPr="005B42A5">
        <w:rPr>
          <w:b/>
          <w:bCs/>
        </w:rPr>
        <w:t>waste</w:t>
      </w:r>
      <w:r w:rsidRPr="005B42A5">
        <w:rPr>
          <w:b/>
          <w:bCs/>
          <w:spacing w:val="-4"/>
        </w:rPr>
        <w:t xml:space="preserve"> </w:t>
      </w:r>
      <w:r w:rsidRPr="005B42A5">
        <w:rPr>
          <w:b/>
          <w:bCs/>
        </w:rPr>
        <w:t>to</w:t>
      </w:r>
      <w:r w:rsidRPr="005B42A5">
        <w:rPr>
          <w:b/>
          <w:bCs/>
          <w:spacing w:val="-3"/>
        </w:rPr>
        <w:t xml:space="preserve"> </w:t>
      </w:r>
      <w:r w:rsidRPr="005B42A5">
        <w:rPr>
          <w:b/>
          <w:bCs/>
        </w:rPr>
        <w:t>energy</w:t>
      </w:r>
      <w:r w:rsidRPr="005B42A5">
        <w:rPr>
          <w:b/>
          <w:bCs/>
          <w:spacing w:val="-1"/>
        </w:rPr>
        <w:t xml:space="preserve"> </w:t>
      </w:r>
      <w:r w:rsidRPr="005B42A5">
        <w:rPr>
          <w:b/>
          <w:bCs/>
        </w:rPr>
        <w:t>will</w:t>
      </w:r>
      <w:r w:rsidRPr="005B42A5">
        <w:rPr>
          <w:b/>
          <w:bCs/>
          <w:spacing w:val="-5"/>
        </w:rPr>
        <w:t xml:space="preserve"> </w:t>
      </w:r>
      <w:r w:rsidRPr="005B42A5">
        <w:rPr>
          <w:b/>
          <w:bCs/>
        </w:rPr>
        <w:t>be</w:t>
      </w:r>
      <w:r w:rsidRPr="005B42A5">
        <w:rPr>
          <w:b/>
          <w:bCs/>
          <w:spacing w:val="-7"/>
        </w:rPr>
        <w:t xml:space="preserve"> </w:t>
      </w:r>
      <w:r w:rsidRPr="005B42A5">
        <w:rPr>
          <w:b/>
          <w:bCs/>
        </w:rPr>
        <w:t>available</w:t>
      </w:r>
      <w:r w:rsidRPr="005B42A5">
        <w:rPr>
          <w:b/>
          <w:bCs/>
          <w:spacing w:val="-7"/>
        </w:rPr>
        <w:t xml:space="preserve"> </w:t>
      </w:r>
      <w:r w:rsidRPr="005B42A5">
        <w:rPr>
          <w:b/>
          <w:bCs/>
        </w:rPr>
        <w:t>in</w:t>
      </w:r>
      <w:r w:rsidRPr="005B42A5">
        <w:rPr>
          <w:b/>
          <w:bCs/>
          <w:spacing w:val="-7"/>
        </w:rPr>
        <w:t xml:space="preserve"> </w:t>
      </w:r>
      <w:r w:rsidRPr="005B42A5">
        <w:rPr>
          <w:b/>
          <w:bCs/>
        </w:rPr>
        <w:t>Victoria</w:t>
      </w:r>
      <w:r w:rsidRPr="005B42A5">
        <w:rPr>
          <w:b/>
          <w:bCs/>
          <w:spacing w:val="-7"/>
        </w:rPr>
        <w:t xml:space="preserve"> </w:t>
      </w:r>
      <w:r w:rsidRPr="005B42A5">
        <w:rPr>
          <w:b/>
          <w:bCs/>
        </w:rPr>
        <w:t>in</w:t>
      </w:r>
      <w:r w:rsidRPr="005B42A5">
        <w:rPr>
          <w:b/>
          <w:bCs/>
          <w:spacing w:val="-3"/>
        </w:rPr>
        <w:t xml:space="preserve"> </w:t>
      </w:r>
      <w:r w:rsidRPr="005B42A5">
        <w:rPr>
          <w:b/>
          <w:bCs/>
        </w:rPr>
        <w:t>coming</w:t>
      </w:r>
      <w:r w:rsidRPr="005B42A5">
        <w:rPr>
          <w:b/>
          <w:bCs/>
          <w:spacing w:val="-7"/>
        </w:rPr>
        <w:t xml:space="preserve"> </w:t>
      </w:r>
      <w:r w:rsidRPr="005B42A5">
        <w:rPr>
          <w:b/>
          <w:bCs/>
          <w:spacing w:val="-2"/>
        </w:rPr>
        <w:t>years.</w:t>
      </w:r>
    </w:p>
    <w:p w14:paraId="5363A99A" w14:textId="77777777" w:rsidR="00C02083" w:rsidRDefault="00C02083" w:rsidP="00D3041A">
      <w:pPr>
        <w:pStyle w:val="ListParagraph"/>
        <w:widowControl w:val="0"/>
        <w:numPr>
          <w:ilvl w:val="0"/>
          <w:numId w:val="16"/>
        </w:numPr>
        <w:tabs>
          <w:tab w:val="left" w:pos="744"/>
        </w:tabs>
        <w:autoSpaceDE w:val="0"/>
        <w:autoSpaceDN w:val="0"/>
        <w:spacing w:before="20" w:after="0" w:line="259" w:lineRule="auto"/>
        <w:ind w:right="248"/>
        <w:contextualSpacing w:val="0"/>
        <w:rPr>
          <w:rFonts w:ascii="Arial" w:hAnsi="Arial" w:cs="Arial"/>
          <w:sz w:val="22"/>
          <w:szCs w:val="22"/>
        </w:rPr>
      </w:pPr>
      <w:r w:rsidRPr="005B42A5">
        <w:rPr>
          <w:rFonts w:ascii="Arial" w:hAnsi="Arial" w:cs="Arial"/>
          <w:sz w:val="22"/>
          <w:szCs w:val="22"/>
        </w:rPr>
        <w:t>Council</w:t>
      </w:r>
      <w:r w:rsidRPr="00D3041A">
        <w:rPr>
          <w:rFonts w:ascii="Arial" w:hAnsi="Arial" w:cs="Arial"/>
          <w:sz w:val="22"/>
          <w:szCs w:val="22"/>
        </w:rPr>
        <w:t xml:space="preserve"> </w:t>
      </w:r>
      <w:r w:rsidRPr="005B42A5">
        <w:rPr>
          <w:rFonts w:ascii="Arial" w:hAnsi="Arial" w:cs="Arial"/>
          <w:sz w:val="22"/>
          <w:szCs w:val="22"/>
        </w:rPr>
        <w:t>can</w:t>
      </w:r>
      <w:r w:rsidRPr="00D3041A">
        <w:rPr>
          <w:rFonts w:ascii="Arial" w:hAnsi="Arial" w:cs="Arial"/>
          <w:sz w:val="22"/>
          <w:szCs w:val="22"/>
        </w:rPr>
        <w:t xml:space="preserve"> </w:t>
      </w:r>
      <w:r w:rsidRPr="005B42A5">
        <w:rPr>
          <w:rFonts w:ascii="Arial" w:hAnsi="Arial" w:cs="Arial"/>
          <w:sz w:val="22"/>
          <w:szCs w:val="22"/>
        </w:rPr>
        <w:t>consider</w:t>
      </w:r>
      <w:r w:rsidRPr="00D3041A">
        <w:rPr>
          <w:rFonts w:ascii="Arial" w:hAnsi="Arial" w:cs="Arial"/>
          <w:sz w:val="22"/>
          <w:szCs w:val="22"/>
        </w:rPr>
        <w:t xml:space="preserve"> </w:t>
      </w:r>
      <w:r w:rsidRPr="005B42A5">
        <w:rPr>
          <w:rFonts w:ascii="Arial" w:hAnsi="Arial" w:cs="Arial"/>
          <w:sz w:val="22"/>
          <w:szCs w:val="22"/>
        </w:rPr>
        <w:t>whether</w:t>
      </w:r>
      <w:r w:rsidRPr="00D3041A">
        <w:rPr>
          <w:rFonts w:ascii="Arial" w:hAnsi="Arial" w:cs="Arial"/>
          <w:sz w:val="22"/>
          <w:szCs w:val="22"/>
        </w:rPr>
        <w:t xml:space="preserve"> </w:t>
      </w:r>
      <w:r w:rsidRPr="005B42A5">
        <w:rPr>
          <w:rFonts w:ascii="Arial" w:hAnsi="Arial" w:cs="Arial"/>
          <w:sz w:val="22"/>
          <w:szCs w:val="22"/>
        </w:rPr>
        <w:t>there</w:t>
      </w:r>
      <w:r w:rsidRPr="00D3041A">
        <w:rPr>
          <w:rFonts w:ascii="Arial" w:hAnsi="Arial" w:cs="Arial"/>
          <w:sz w:val="22"/>
          <w:szCs w:val="22"/>
        </w:rPr>
        <w:t xml:space="preserve"> </w:t>
      </w:r>
      <w:r w:rsidRPr="005B42A5">
        <w:rPr>
          <w:rFonts w:ascii="Arial" w:hAnsi="Arial" w:cs="Arial"/>
          <w:sz w:val="22"/>
          <w:szCs w:val="22"/>
        </w:rPr>
        <w:t>are</w:t>
      </w:r>
      <w:r w:rsidRPr="00D3041A">
        <w:rPr>
          <w:rFonts w:ascii="Arial" w:hAnsi="Arial" w:cs="Arial"/>
          <w:sz w:val="22"/>
          <w:szCs w:val="22"/>
        </w:rPr>
        <w:t xml:space="preserve"> </w:t>
      </w:r>
      <w:r w:rsidRPr="005B42A5">
        <w:rPr>
          <w:rFonts w:ascii="Arial" w:hAnsi="Arial" w:cs="Arial"/>
          <w:sz w:val="22"/>
          <w:szCs w:val="22"/>
        </w:rPr>
        <w:t>better</w:t>
      </w:r>
      <w:r w:rsidRPr="00D3041A">
        <w:rPr>
          <w:rFonts w:ascii="Arial" w:hAnsi="Arial" w:cs="Arial"/>
          <w:sz w:val="22"/>
          <w:szCs w:val="22"/>
        </w:rPr>
        <w:t xml:space="preserve"> </w:t>
      </w:r>
      <w:r w:rsidRPr="005B42A5">
        <w:rPr>
          <w:rFonts w:ascii="Arial" w:hAnsi="Arial" w:cs="Arial"/>
          <w:sz w:val="22"/>
          <w:szCs w:val="22"/>
        </w:rPr>
        <w:t>ways</w:t>
      </w:r>
      <w:r w:rsidRPr="00D3041A">
        <w:rPr>
          <w:rFonts w:ascii="Arial" w:hAnsi="Arial" w:cs="Arial"/>
          <w:sz w:val="22"/>
          <w:szCs w:val="22"/>
        </w:rPr>
        <w:t xml:space="preserve"> </w:t>
      </w:r>
      <w:r w:rsidRPr="005B42A5">
        <w:rPr>
          <w:rFonts w:ascii="Arial" w:hAnsi="Arial" w:cs="Arial"/>
          <w:sz w:val="22"/>
          <w:szCs w:val="22"/>
        </w:rPr>
        <w:t>to</w:t>
      </w:r>
      <w:r w:rsidRPr="00D3041A">
        <w:rPr>
          <w:rFonts w:ascii="Arial" w:hAnsi="Arial" w:cs="Arial"/>
          <w:sz w:val="22"/>
          <w:szCs w:val="22"/>
        </w:rPr>
        <w:t xml:space="preserve"> </w:t>
      </w:r>
      <w:r w:rsidRPr="005B42A5">
        <w:rPr>
          <w:rFonts w:ascii="Arial" w:hAnsi="Arial" w:cs="Arial"/>
          <w:sz w:val="22"/>
          <w:szCs w:val="22"/>
        </w:rPr>
        <w:t>manage waste</w:t>
      </w:r>
      <w:r w:rsidRPr="00D3041A">
        <w:rPr>
          <w:rFonts w:ascii="Arial" w:hAnsi="Arial" w:cs="Arial"/>
          <w:sz w:val="22"/>
          <w:szCs w:val="22"/>
        </w:rPr>
        <w:t xml:space="preserve"> </w:t>
      </w:r>
      <w:r w:rsidRPr="005B42A5">
        <w:rPr>
          <w:rFonts w:ascii="Arial" w:hAnsi="Arial" w:cs="Arial"/>
          <w:sz w:val="22"/>
          <w:szCs w:val="22"/>
        </w:rPr>
        <w:t>that</w:t>
      </w:r>
      <w:r w:rsidRPr="00D3041A">
        <w:rPr>
          <w:rFonts w:ascii="Arial" w:hAnsi="Arial" w:cs="Arial"/>
          <w:sz w:val="22"/>
          <w:szCs w:val="22"/>
        </w:rPr>
        <w:t xml:space="preserve"> </w:t>
      </w:r>
      <w:r w:rsidRPr="005B42A5">
        <w:rPr>
          <w:rFonts w:ascii="Arial" w:hAnsi="Arial" w:cs="Arial"/>
          <w:sz w:val="22"/>
          <w:szCs w:val="22"/>
        </w:rPr>
        <w:t>is</w:t>
      </w:r>
      <w:r w:rsidRPr="00D3041A">
        <w:rPr>
          <w:rFonts w:ascii="Arial" w:hAnsi="Arial" w:cs="Arial"/>
          <w:sz w:val="22"/>
          <w:szCs w:val="22"/>
        </w:rPr>
        <w:t xml:space="preserve"> </w:t>
      </w:r>
      <w:r w:rsidRPr="005B42A5">
        <w:rPr>
          <w:rFonts w:ascii="Arial" w:hAnsi="Arial" w:cs="Arial"/>
          <w:sz w:val="22"/>
          <w:szCs w:val="22"/>
        </w:rPr>
        <w:t>currently going to landfill.</w:t>
      </w:r>
    </w:p>
    <w:p w14:paraId="6671395B" w14:textId="77777777" w:rsidR="00D3041A" w:rsidRPr="00D3041A" w:rsidRDefault="00D3041A" w:rsidP="00D3041A">
      <w:pPr>
        <w:pStyle w:val="ListParagraph"/>
        <w:widowControl w:val="0"/>
        <w:numPr>
          <w:ilvl w:val="0"/>
          <w:numId w:val="16"/>
        </w:numPr>
        <w:tabs>
          <w:tab w:val="left" w:pos="744"/>
        </w:tabs>
        <w:autoSpaceDE w:val="0"/>
        <w:autoSpaceDN w:val="0"/>
        <w:spacing w:before="20" w:after="0" w:line="259" w:lineRule="auto"/>
        <w:ind w:right="248"/>
        <w:contextualSpacing w:val="0"/>
        <w:rPr>
          <w:rFonts w:ascii="Arial" w:hAnsi="Arial" w:cs="Arial"/>
          <w:sz w:val="22"/>
          <w:szCs w:val="22"/>
        </w:rPr>
      </w:pPr>
      <w:r w:rsidRPr="00D3041A">
        <w:rPr>
          <w:rFonts w:ascii="Arial" w:hAnsi="Arial" w:cs="Arial"/>
          <w:sz w:val="22"/>
          <w:szCs w:val="22"/>
        </w:rPr>
        <w:t>Extracting energy from waste has a better environmental outcome than landfill but is not as good as recycling or composting.</w:t>
      </w:r>
    </w:p>
    <w:p w14:paraId="20B252A5" w14:textId="77777777" w:rsidR="00D3041A" w:rsidRPr="00D3041A" w:rsidRDefault="00D3041A" w:rsidP="00D3041A">
      <w:pPr>
        <w:pStyle w:val="ListParagraph"/>
        <w:widowControl w:val="0"/>
        <w:numPr>
          <w:ilvl w:val="0"/>
          <w:numId w:val="16"/>
        </w:numPr>
        <w:tabs>
          <w:tab w:val="left" w:pos="744"/>
        </w:tabs>
        <w:autoSpaceDE w:val="0"/>
        <w:autoSpaceDN w:val="0"/>
        <w:spacing w:before="20" w:after="0" w:line="259" w:lineRule="auto"/>
        <w:ind w:right="248"/>
        <w:contextualSpacing w:val="0"/>
        <w:rPr>
          <w:rFonts w:ascii="Arial" w:hAnsi="Arial" w:cs="Arial"/>
          <w:sz w:val="22"/>
          <w:szCs w:val="22"/>
        </w:rPr>
      </w:pPr>
      <w:r w:rsidRPr="00D3041A">
        <w:rPr>
          <w:rFonts w:ascii="Arial" w:hAnsi="Arial" w:cs="Arial"/>
          <w:sz w:val="22"/>
          <w:szCs w:val="22"/>
        </w:rPr>
        <w:t>There are a handful of waste to energy facilities being planned in Victoria.</w:t>
      </w:r>
    </w:p>
    <w:p w14:paraId="74193DB5" w14:textId="77777777" w:rsidR="00D3041A" w:rsidRPr="00D3041A" w:rsidRDefault="00D3041A" w:rsidP="00D3041A">
      <w:pPr>
        <w:pStyle w:val="ListParagraph"/>
        <w:widowControl w:val="0"/>
        <w:numPr>
          <w:ilvl w:val="0"/>
          <w:numId w:val="16"/>
        </w:numPr>
        <w:tabs>
          <w:tab w:val="left" w:pos="744"/>
        </w:tabs>
        <w:autoSpaceDE w:val="0"/>
        <w:autoSpaceDN w:val="0"/>
        <w:spacing w:before="20" w:after="0" w:line="259" w:lineRule="auto"/>
        <w:ind w:right="248"/>
        <w:contextualSpacing w:val="0"/>
        <w:rPr>
          <w:rFonts w:ascii="Arial" w:hAnsi="Arial" w:cs="Arial"/>
          <w:sz w:val="22"/>
          <w:szCs w:val="22"/>
        </w:rPr>
      </w:pPr>
      <w:r w:rsidRPr="00D3041A">
        <w:rPr>
          <w:rFonts w:ascii="Arial" w:hAnsi="Arial" w:cs="Arial"/>
          <w:sz w:val="22"/>
          <w:szCs w:val="22"/>
        </w:rPr>
        <w:t>As landfill keeps increasing in price, these facilities could provide options that are also more cost effective.</w:t>
      </w:r>
    </w:p>
    <w:p w14:paraId="07614AAF" w14:textId="77777777" w:rsidR="00D3041A" w:rsidRPr="00D3041A" w:rsidRDefault="00D3041A" w:rsidP="00D3041A">
      <w:pPr>
        <w:pStyle w:val="ListParagraph"/>
        <w:widowControl w:val="0"/>
        <w:numPr>
          <w:ilvl w:val="0"/>
          <w:numId w:val="16"/>
        </w:numPr>
        <w:tabs>
          <w:tab w:val="left" w:pos="744"/>
        </w:tabs>
        <w:autoSpaceDE w:val="0"/>
        <w:autoSpaceDN w:val="0"/>
        <w:spacing w:before="20" w:after="0" w:line="259" w:lineRule="auto"/>
        <w:ind w:right="248"/>
        <w:contextualSpacing w:val="0"/>
        <w:rPr>
          <w:rFonts w:ascii="Arial" w:hAnsi="Arial" w:cs="Arial"/>
          <w:sz w:val="22"/>
          <w:szCs w:val="22"/>
        </w:rPr>
      </w:pPr>
      <w:r w:rsidRPr="00D3041A">
        <w:rPr>
          <w:rFonts w:ascii="Arial" w:hAnsi="Arial" w:cs="Arial"/>
          <w:sz w:val="22"/>
          <w:szCs w:val="22"/>
        </w:rPr>
        <w:t>There are community concerns about the management of these facilities and the impact they might have on air quality.</w:t>
      </w:r>
    </w:p>
    <w:p w14:paraId="0E950083" w14:textId="77777777" w:rsidR="00D3041A" w:rsidRPr="00D3041A" w:rsidRDefault="00D3041A" w:rsidP="00D3041A">
      <w:pPr>
        <w:pStyle w:val="ListParagraph"/>
        <w:widowControl w:val="0"/>
        <w:numPr>
          <w:ilvl w:val="0"/>
          <w:numId w:val="16"/>
        </w:numPr>
        <w:tabs>
          <w:tab w:val="left" w:pos="744"/>
        </w:tabs>
        <w:autoSpaceDE w:val="0"/>
        <w:autoSpaceDN w:val="0"/>
        <w:spacing w:before="20" w:after="0" w:line="259" w:lineRule="auto"/>
        <w:ind w:right="248"/>
        <w:contextualSpacing w:val="0"/>
        <w:rPr>
          <w:rFonts w:ascii="Arial" w:hAnsi="Arial" w:cs="Arial"/>
          <w:sz w:val="22"/>
          <w:szCs w:val="22"/>
        </w:rPr>
      </w:pPr>
      <w:r w:rsidRPr="00D3041A">
        <w:rPr>
          <w:rFonts w:ascii="Arial" w:hAnsi="Arial" w:cs="Arial"/>
          <w:sz w:val="22"/>
          <w:szCs w:val="22"/>
        </w:rPr>
        <w:t>If Council decides to use a waste to energy facility it will require high standards of environmental monitoring in its contractual arrangements.</w:t>
      </w:r>
    </w:p>
    <w:p w14:paraId="0BFC3B07" w14:textId="77777777" w:rsidR="00D3041A" w:rsidRPr="005B42A5" w:rsidRDefault="00D3041A" w:rsidP="00D3041A">
      <w:pPr>
        <w:pStyle w:val="ListParagraph"/>
        <w:widowControl w:val="0"/>
        <w:tabs>
          <w:tab w:val="left" w:pos="744"/>
        </w:tabs>
        <w:autoSpaceDE w:val="0"/>
        <w:autoSpaceDN w:val="0"/>
        <w:spacing w:before="20" w:after="0" w:line="252" w:lineRule="auto"/>
        <w:ind w:left="744" w:right="20"/>
        <w:contextualSpacing w:val="0"/>
        <w:rPr>
          <w:rFonts w:ascii="Arial" w:hAnsi="Arial" w:cs="Arial"/>
          <w:sz w:val="22"/>
          <w:szCs w:val="22"/>
        </w:rPr>
      </w:pPr>
    </w:p>
    <w:p w14:paraId="316E6AD6" w14:textId="77777777" w:rsidR="00C02083" w:rsidRPr="00D3041A" w:rsidRDefault="00C02083" w:rsidP="00C02083">
      <w:pPr>
        <w:pStyle w:val="BodyText"/>
        <w:spacing w:before="172" w:line="259" w:lineRule="auto"/>
        <w:ind w:left="23"/>
        <w:rPr>
          <w:b/>
          <w:bCs/>
        </w:rPr>
      </w:pPr>
      <w:r w:rsidRPr="00D3041A">
        <w:rPr>
          <w:b/>
          <w:bCs/>
        </w:rPr>
        <w:t>The</w:t>
      </w:r>
      <w:r w:rsidRPr="00D3041A">
        <w:rPr>
          <w:b/>
          <w:bCs/>
          <w:spacing w:val="-1"/>
        </w:rPr>
        <w:t xml:space="preserve"> </w:t>
      </w:r>
      <w:r w:rsidRPr="00D3041A">
        <w:rPr>
          <w:b/>
          <w:bCs/>
        </w:rPr>
        <w:t>Container</w:t>
      </w:r>
      <w:r w:rsidRPr="00D3041A">
        <w:rPr>
          <w:b/>
          <w:bCs/>
          <w:spacing w:val="-4"/>
        </w:rPr>
        <w:t xml:space="preserve"> </w:t>
      </w:r>
      <w:r w:rsidRPr="00D3041A">
        <w:rPr>
          <w:b/>
          <w:bCs/>
        </w:rPr>
        <w:t>Deposit</w:t>
      </w:r>
      <w:r w:rsidRPr="00D3041A">
        <w:rPr>
          <w:b/>
          <w:bCs/>
          <w:spacing w:val="-5"/>
        </w:rPr>
        <w:t xml:space="preserve"> </w:t>
      </w:r>
      <w:r w:rsidRPr="00D3041A">
        <w:rPr>
          <w:b/>
          <w:bCs/>
        </w:rPr>
        <w:t>Scheme</w:t>
      </w:r>
      <w:r w:rsidRPr="00D3041A">
        <w:rPr>
          <w:b/>
          <w:bCs/>
          <w:spacing w:val="-1"/>
        </w:rPr>
        <w:t xml:space="preserve"> </w:t>
      </w:r>
      <w:r w:rsidRPr="00D3041A">
        <w:rPr>
          <w:b/>
          <w:bCs/>
        </w:rPr>
        <w:t>(CDS)</w:t>
      </w:r>
      <w:r w:rsidRPr="00D3041A">
        <w:rPr>
          <w:b/>
          <w:bCs/>
          <w:spacing w:val="-4"/>
        </w:rPr>
        <w:t xml:space="preserve"> </w:t>
      </w:r>
      <w:r w:rsidRPr="00D3041A">
        <w:rPr>
          <w:b/>
          <w:bCs/>
        </w:rPr>
        <w:t>has changed</w:t>
      </w:r>
      <w:r w:rsidRPr="00D3041A">
        <w:rPr>
          <w:b/>
          <w:bCs/>
          <w:spacing w:val="-5"/>
        </w:rPr>
        <w:t xml:space="preserve"> </w:t>
      </w:r>
      <w:r w:rsidRPr="00D3041A">
        <w:rPr>
          <w:b/>
          <w:bCs/>
        </w:rPr>
        <w:t>the</w:t>
      </w:r>
      <w:r w:rsidRPr="00D3041A">
        <w:rPr>
          <w:b/>
          <w:bCs/>
          <w:spacing w:val="-1"/>
        </w:rPr>
        <w:t xml:space="preserve"> </w:t>
      </w:r>
      <w:r w:rsidRPr="00D3041A">
        <w:rPr>
          <w:b/>
          <w:bCs/>
        </w:rPr>
        <w:t>way</w:t>
      </w:r>
      <w:r w:rsidRPr="00D3041A">
        <w:rPr>
          <w:b/>
          <w:bCs/>
          <w:spacing w:val="-6"/>
        </w:rPr>
        <w:t xml:space="preserve"> </w:t>
      </w:r>
      <w:r w:rsidRPr="00D3041A">
        <w:rPr>
          <w:b/>
          <w:bCs/>
        </w:rPr>
        <w:t>we</w:t>
      </w:r>
      <w:r w:rsidRPr="00D3041A">
        <w:rPr>
          <w:b/>
          <w:bCs/>
          <w:spacing w:val="-1"/>
        </w:rPr>
        <w:t xml:space="preserve"> </w:t>
      </w:r>
      <w:r w:rsidRPr="00D3041A">
        <w:rPr>
          <w:b/>
          <w:bCs/>
        </w:rPr>
        <w:t>manage</w:t>
      </w:r>
      <w:r w:rsidRPr="00D3041A">
        <w:rPr>
          <w:b/>
          <w:bCs/>
          <w:spacing w:val="-1"/>
        </w:rPr>
        <w:t xml:space="preserve"> </w:t>
      </w:r>
      <w:r w:rsidRPr="00D3041A">
        <w:rPr>
          <w:b/>
          <w:bCs/>
        </w:rPr>
        <w:t>small</w:t>
      </w:r>
      <w:r w:rsidRPr="00D3041A">
        <w:rPr>
          <w:b/>
          <w:bCs/>
          <w:spacing w:val="-7"/>
        </w:rPr>
        <w:t xml:space="preserve"> </w:t>
      </w:r>
      <w:r w:rsidRPr="00D3041A">
        <w:rPr>
          <w:b/>
          <w:bCs/>
        </w:rPr>
        <w:t>drink</w:t>
      </w:r>
      <w:r w:rsidRPr="00D3041A">
        <w:rPr>
          <w:b/>
          <w:bCs/>
          <w:spacing w:val="-6"/>
        </w:rPr>
        <w:t xml:space="preserve"> </w:t>
      </w:r>
      <w:r w:rsidRPr="00D3041A">
        <w:rPr>
          <w:b/>
          <w:bCs/>
        </w:rPr>
        <w:t>bottles and cans.</w:t>
      </w:r>
    </w:p>
    <w:p w14:paraId="7405712D" w14:textId="77777777" w:rsidR="00C02083" w:rsidRPr="005B42A5" w:rsidRDefault="00C02083" w:rsidP="00C02083">
      <w:pPr>
        <w:pStyle w:val="ListParagraph"/>
        <w:widowControl w:val="0"/>
        <w:numPr>
          <w:ilvl w:val="0"/>
          <w:numId w:val="16"/>
        </w:numPr>
        <w:tabs>
          <w:tab w:val="left" w:pos="744"/>
        </w:tabs>
        <w:autoSpaceDE w:val="0"/>
        <w:autoSpaceDN w:val="0"/>
        <w:spacing w:after="0" w:line="256" w:lineRule="auto"/>
        <w:ind w:right="276"/>
        <w:contextualSpacing w:val="0"/>
        <w:rPr>
          <w:rFonts w:ascii="Arial" w:hAnsi="Arial" w:cs="Arial"/>
          <w:sz w:val="22"/>
          <w:szCs w:val="22"/>
        </w:rPr>
      </w:pPr>
      <w:r w:rsidRPr="005B42A5">
        <w:rPr>
          <w:rFonts w:ascii="Arial" w:hAnsi="Arial" w:cs="Arial"/>
          <w:sz w:val="22"/>
          <w:szCs w:val="22"/>
        </w:rPr>
        <w:t>The</w:t>
      </w:r>
      <w:r w:rsidRPr="005B42A5">
        <w:rPr>
          <w:rFonts w:ascii="Arial" w:hAnsi="Arial" w:cs="Arial"/>
          <w:spacing w:val="-5"/>
          <w:sz w:val="22"/>
          <w:szCs w:val="22"/>
        </w:rPr>
        <w:t xml:space="preserve"> </w:t>
      </w:r>
      <w:r w:rsidRPr="005B42A5">
        <w:rPr>
          <w:rFonts w:ascii="Arial" w:hAnsi="Arial" w:cs="Arial"/>
          <w:sz w:val="22"/>
          <w:szCs w:val="22"/>
        </w:rPr>
        <w:t>amount</w:t>
      </w:r>
      <w:r w:rsidRPr="005B42A5">
        <w:rPr>
          <w:rFonts w:ascii="Arial" w:hAnsi="Arial" w:cs="Arial"/>
          <w:spacing w:val="-6"/>
          <w:sz w:val="22"/>
          <w:szCs w:val="22"/>
        </w:rPr>
        <w:t xml:space="preserve"> </w:t>
      </w:r>
      <w:r w:rsidRPr="005B42A5">
        <w:rPr>
          <w:rFonts w:ascii="Arial" w:hAnsi="Arial" w:cs="Arial"/>
          <w:sz w:val="22"/>
          <w:szCs w:val="22"/>
        </w:rPr>
        <w:t>of</w:t>
      </w:r>
      <w:r w:rsidRPr="005B42A5">
        <w:rPr>
          <w:rFonts w:ascii="Arial" w:hAnsi="Arial" w:cs="Arial"/>
          <w:spacing w:val="-1"/>
          <w:sz w:val="22"/>
          <w:szCs w:val="22"/>
        </w:rPr>
        <w:t xml:space="preserve"> </w:t>
      </w:r>
      <w:r w:rsidRPr="005B42A5">
        <w:rPr>
          <w:rFonts w:ascii="Arial" w:hAnsi="Arial" w:cs="Arial"/>
          <w:sz w:val="22"/>
          <w:szCs w:val="22"/>
        </w:rPr>
        <w:t>litter</w:t>
      </w:r>
      <w:r w:rsidRPr="005B42A5">
        <w:rPr>
          <w:rFonts w:ascii="Arial" w:hAnsi="Arial" w:cs="Arial"/>
          <w:spacing w:val="-9"/>
          <w:sz w:val="22"/>
          <w:szCs w:val="22"/>
        </w:rPr>
        <w:t xml:space="preserve"> </w:t>
      </w:r>
      <w:r w:rsidRPr="005B42A5">
        <w:rPr>
          <w:rFonts w:ascii="Arial" w:hAnsi="Arial" w:cs="Arial"/>
          <w:sz w:val="22"/>
          <w:szCs w:val="22"/>
        </w:rPr>
        <w:t>has</w:t>
      </w:r>
      <w:r w:rsidRPr="005B42A5">
        <w:rPr>
          <w:rFonts w:ascii="Arial" w:hAnsi="Arial" w:cs="Arial"/>
          <w:spacing w:val="-2"/>
          <w:sz w:val="22"/>
          <w:szCs w:val="22"/>
        </w:rPr>
        <w:t xml:space="preserve"> </w:t>
      </w:r>
      <w:r w:rsidRPr="005B42A5">
        <w:rPr>
          <w:rFonts w:ascii="Arial" w:hAnsi="Arial" w:cs="Arial"/>
          <w:sz w:val="22"/>
          <w:szCs w:val="22"/>
        </w:rPr>
        <w:t>reduced</w:t>
      </w:r>
      <w:r w:rsidRPr="005B42A5">
        <w:rPr>
          <w:rFonts w:ascii="Arial" w:hAnsi="Arial" w:cs="Arial"/>
          <w:spacing w:val="-5"/>
          <w:sz w:val="22"/>
          <w:szCs w:val="22"/>
        </w:rPr>
        <w:t xml:space="preserve"> </w:t>
      </w:r>
      <w:r w:rsidRPr="005B42A5">
        <w:rPr>
          <w:rFonts w:ascii="Arial" w:hAnsi="Arial" w:cs="Arial"/>
          <w:sz w:val="22"/>
          <w:szCs w:val="22"/>
        </w:rPr>
        <w:t>as</w:t>
      </w:r>
      <w:r w:rsidRPr="005B42A5">
        <w:rPr>
          <w:rFonts w:ascii="Arial" w:hAnsi="Arial" w:cs="Arial"/>
          <w:spacing w:val="-2"/>
          <w:sz w:val="22"/>
          <w:szCs w:val="22"/>
        </w:rPr>
        <w:t xml:space="preserve"> </w:t>
      </w:r>
      <w:r w:rsidRPr="005B42A5">
        <w:rPr>
          <w:rFonts w:ascii="Arial" w:hAnsi="Arial" w:cs="Arial"/>
          <w:sz w:val="22"/>
          <w:szCs w:val="22"/>
        </w:rPr>
        <w:t>community</w:t>
      </w:r>
      <w:r w:rsidRPr="005B42A5">
        <w:rPr>
          <w:rFonts w:ascii="Arial" w:hAnsi="Arial" w:cs="Arial"/>
          <w:spacing w:val="-2"/>
          <w:sz w:val="22"/>
          <w:szCs w:val="22"/>
        </w:rPr>
        <w:t xml:space="preserve"> </w:t>
      </w:r>
      <w:r w:rsidRPr="005B42A5">
        <w:rPr>
          <w:rFonts w:ascii="Arial" w:hAnsi="Arial" w:cs="Arial"/>
          <w:sz w:val="22"/>
          <w:szCs w:val="22"/>
        </w:rPr>
        <w:t>members</w:t>
      </w:r>
      <w:r w:rsidRPr="005B42A5">
        <w:rPr>
          <w:rFonts w:ascii="Arial" w:hAnsi="Arial" w:cs="Arial"/>
          <w:spacing w:val="-7"/>
          <w:sz w:val="22"/>
          <w:szCs w:val="22"/>
        </w:rPr>
        <w:t xml:space="preserve"> </w:t>
      </w:r>
      <w:r w:rsidRPr="005B42A5">
        <w:rPr>
          <w:rFonts w:ascii="Arial" w:hAnsi="Arial" w:cs="Arial"/>
          <w:sz w:val="22"/>
          <w:szCs w:val="22"/>
        </w:rPr>
        <w:t>are</w:t>
      </w:r>
      <w:r w:rsidRPr="005B42A5">
        <w:rPr>
          <w:rFonts w:ascii="Arial" w:hAnsi="Arial" w:cs="Arial"/>
          <w:spacing w:val="-5"/>
          <w:sz w:val="22"/>
          <w:szCs w:val="22"/>
        </w:rPr>
        <w:t xml:space="preserve"> </w:t>
      </w:r>
      <w:r w:rsidRPr="005B42A5">
        <w:rPr>
          <w:rFonts w:ascii="Arial" w:hAnsi="Arial" w:cs="Arial"/>
          <w:sz w:val="22"/>
          <w:szCs w:val="22"/>
        </w:rPr>
        <w:t>collecting</w:t>
      </w:r>
      <w:r w:rsidRPr="005B42A5">
        <w:rPr>
          <w:rFonts w:ascii="Arial" w:hAnsi="Arial" w:cs="Arial"/>
          <w:spacing w:val="-5"/>
          <w:sz w:val="22"/>
          <w:szCs w:val="22"/>
        </w:rPr>
        <w:t xml:space="preserve"> </w:t>
      </w:r>
      <w:r w:rsidRPr="005B42A5">
        <w:rPr>
          <w:rFonts w:ascii="Arial" w:hAnsi="Arial" w:cs="Arial"/>
          <w:sz w:val="22"/>
          <w:szCs w:val="22"/>
        </w:rPr>
        <w:t>bottles</w:t>
      </w:r>
      <w:r w:rsidRPr="005B42A5">
        <w:rPr>
          <w:rFonts w:ascii="Arial" w:hAnsi="Arial" w:cs="Arial"/>
          <w:spacing w:val="-2"/>
          <w:sz w:val="22"/>
          <w:szCs w:val="22"/>
        </w:rPr>
        <w:t xml:space="preserve"> </w:t>
      </w:r>
      <w:r w:rsidRPr="005B42A5">
        <w:rPr>
          <w:rFonts w:ascii="Arial" w:hAnsi="Arial" w:cs="Arial"/>
          <w:sz w:val="22"/>
          <w:szCs w:val="22"/>
        </w:rPr>
        <w:t>and cans for the 10-cent payment.</w:t>
      </w:r>
    </w:p>
    <w:p w14:paraId="0FD3B899" w14:textId="77777777" w:rsidR="00C02083" w:rsidRPr="005B42A5" w:rsidRDefault="00C02083" w:rsidP="00C02083">
      <w:pPr>
        <w:pStyle w:val="ListParagraph"/>
        <w:widowControl w:val="0"/>
        <w:numPr>
          <w:ilvl w:val="0"/>
          <w:numId w:val="16"/>
        </w:numPr>
        <w:tabs>
          <w:tab w:val="left" w:pos="744"/>
        </w:tabs>
        <w:autoSpaceDE w:val="0"/>
        <w:autoSpaceDN w:val="0"/>
        <w:spacing w:after="0" w:line="256" w:lineRule="auto"/>
        <w:ind w:right="361"/>
        <w:contextualSpacing w:val="0"/>
        <w:rPr>
          <w:rFonts w:ascii="Arial" w:hAnsi="Arial" w:cs="Arial"/>
          <w:sz w:val="22"/>
          <w:szCs w:val="22"/>
        </w:rPr>
      </w:pPr>
      <w:r w:rsidRPr="005B42A5">
        <w:rPr>
          <w:rFonts w:ascii="Arial" w:hAnsi="Arial" w:cs="Arial"/>
          <w:sz w:val="22"/>
          <w:szCs w:val="22"/>
        </w:rPr>
        <w:t>Some</w:t>
      </w:r>
      <w:r w:rsidRPr="005B42A5">
        <w:rPr>
          <w:rFonts w:ascii="Arial" w:hAnsi="Arial" w:cs="Arial"/>
          <w:spacing w:val="-5"/>
          <w:sz w:val="22"/>
          <w:szCs w:val="22"/>
        </w:rPr>
        <w:t xml:space="preserve"> </w:t>
      </w:r>
      <w:r w:rsidRPr="005B42A5">
        <w:rPr>
          <w:rFonts w:ascii="Arial" w:hAnsi="Arial" w:cs="Arial"/>
          <w:sz w:val="22"/>
          <w:szCs w:val="22"/>
        </w:rPr>
        <w:t>people</w:t>
      </w:r>
      <w:r w:rsidRPr="005B42A5">
        <w:rPr>
          <w:rFonts w:ascii="Arial" w:hAnsi="Arial" w:cs="Arial"/>
          <w:spacing w:val="-5"/>
          <w:sz w:val="22"/>
          <w:szCs w:val="22"/>
        </w:rPr>
        <w:t xml:space="preserve"> </w:t>
      </w:r>
      <w:r w:rsidRPr="005B42A5">
        <w:rPr>
          <w:rFonts w:ascii="Arial" w:hAnsi="Arial" w:cs="Arial"/>
          <w:sz w:val="22"/>
          <w:szCs w:val="22"/>
        </w:rPr>
        <w:t>are</w:t>
      </w:r>
      <w:r w:rsidRPr="005B42A5">
        <w:rPr>
          <w:rFonts w:ascii="Arial" w:hAnsi="Arial" w:cs="Arial"/>
          <w:spacing w:val="-1"/>
          <w:sz w:val="22"/>
          <w:szCs w:val="22"/>
        </w:rPr>
        <w:t xml:space="preserve"> </w:t>
      </w:r>
      <w:r w:rsidRPr="005B42A5">
        <w:rPr>
          <w:rFonts w:ascii="Arial" w:hAnsi="Arial" w:cs="Arial"/>
          <w:sz w:val="22"/>
          <w:szCs w:val="22"/>
        </w:rPr>
        <w:t>rummaging</w:t>
      </w:r>
      <w:r w:rsidRPr="005B42A5">
        <w:rPr>
          <w:rFonts w:ascii="Arial" w:hAnsi="Arial" w:cs="Arial"/>
          <w:spacing w:val="-5"/>
          <w:sz w:val="22"/>
          <w:szCs w:val="22"/>
        </w:rPr>
        <w:t xml:space="preserve"> </w:t>
      </w:r>
      <w:r w:rsidRPr="005B42A5">
        <w:rPr>
          <w:rFonts w:ascii="Arial" w:hAnsi="Arial" w:cs="Arial"/>
          <w:sz w:val="22"/>
          <w:szCs w:val="22"/>
        </w:rPr>
        <w:t>through</w:t>
      </w:r>
      <w:r w:rsidRPr="005B42A5">
        <w:rPr>
          <w:rFonts w:ascii="Arial" w:hAnsi="Arial" w:cs="Arial"/>
          <w:spacing w:val="-5"/>
          <w:sz w:val="22"/>
          <w:szCs w:val="22"/>
        </w:rPr>
        <w:t xml:space="preserve"> </w:t>
      </w:r>
      <w:r w:rsidRPr="005B42A5">
        <w:rPr>
          <w:rFonts w:ascii="Arial" w:hAnsi="Arial" w:cs="Arial"/>
          <w:sz w:val="22"/>
          <w:szCs w:val="22"/>
        </w:rPr>
        <w:t>public</w:t>
      </w:r>
      <w:r w:rsidRPr="005B42A5">
        <w:rPr>
          <w:rFonts w:ascii="Arial" w:hAnsi="Arial" w:cs="Arial"/>
          <w:spacing w:val="-2"/>
          <w:sz w:val="22"/>
          <w:szCs w:val="22"/>
        </w:rPr>
        <w:t xml:space="preserve"> </w:t>
      </w:r>
      <w:r w:rsidRPr="005B42A5">
        <w:rPr>
          <w:rFonts w:ascii="Arial" w:hAnsi="Arial" w:cs="Arial"/>
          <w:sz w:val="22"/>
          <w:szCs w:val="22"/>
        </w:rPr>
        <w:t>bins</w:t>
      </w:r>
      <w:r w:rsidRPr="005B42A5">
        <w:rPr>
          <w:rFonts w:ascii="Arial" w:hAnsi="Arial" w:cs="Arial"/>
          <w:spacing w:val="-2"/>
          <w:sz w:val="22"/>
          <w:szCs w:val="22"/>
        </w:rPr>
        <w:t xml:space="preserve"> </w:t>
      </w:r>
      <w:r w:rsidRPr="005B42A5">
        <w:rPr>
          <w:rFonts w:ascii="Arial" w:hAnsi="Arial" w:cs="Arial"/>
          <w:sz w:val="22"/>
          <w:szCs w:val="22"/>
        </w:rPr>
        <w:t>to</w:t>
      </w:r>
      <w:r w:rsidRPr="005B42A5">
        <w:rPr>
          <w:rFonts w:ascii="Arial" w:hAnsi="Arial" w:cs="Arial"/>
          <w:spacing w:val="-1"/>
          <w:sz w:val="22"/>
          <w:szCs w:val="22"/>
        </w:rPr>
        <w:t xml:space="preserve"> </w:t>
      </w:r>
      <w:r w:rsidRPr="005B42A5">
        <w:rPr>
          <w:rFonts w:ascii="Arial" w:hAnsi="Arial" w:cs="Arial"/>
          <w:sz w:val="22"/>
          <w:szCs w:val="22"/>
        </w:rPr>
        <w:t>look</w:t>
      </w:r>
      <w:r w:rsidRPr="005B42A5">
        <w:rPr>
          <w:rFonts w:ascii="Arial" w:hAnsi="Arial" w:cs="Arial"/>
          <w:spacing w:val="-2"/>
          <w:sz w:val="22"/>
          <w:szCs w:val="22"/>
        </w:rPr>
        <w:t xml:space="preserve"> </w:t>
      </w:r>
      <w:r w:rsidRPr="005B42A5">
        <w:rPr>
          <w:rFonts w:ascii="Arial" w:hAnsi="Arial" w:cs="Arial"/>
          <w:sz w:val="22"/>
          <w:szCs w:val="22"/>
        </w:rPr>
        <w:t>for</w:t>
      </w:r>
      <w:r w:rsidRPr="005B42A5">
        <w:rPr>
          <w:rFonts w:ascii="Arial" w:hAnsi="Arial" w:cs="Arial"/>
          <w:spacing w:val="-4"/>
          <w:sz w:val="22"/>
          <w:szCs w:val="22"/>
        </w:rPr>
        <w:t xml:space="preserve"> </w:t>
      </w:r>
      <w:r w:rsidRPr="005B42A5">
        <w:rPr>
          <w:rFonts w:ascii="Arial" w:hAnsi="Arial" w:cs="Arial"/>
          <w:sz w:val="22"/>
          <w:szCs w:val="22"/>
        </w:rPr>
        <w:t>bottles</w:t>
      </w:r>
      <w:r w:rsidRPr="005B42A5">
        <w:rPr>
          <w:rFonts w:ascii="Arial" w:hAnsi="Arial" w:cs="Arial"/>
          <w:spacing w:val="-7"/>
          <w:sz w:val="22"/>
          <w:szCs w:val="22"/>
        </w:rPr>
        <w:t xml:space="preserve"> </w:t>
      </w:r>
      <w:r w:rsidRPr="005B42A5">
        <w:rPr>
          <w:rFonts w:ascii="Arial" w:hAnsi="Arial" w:cs="Arial"/>
          <w:sz w:val="22"/>
          <w:szCs w:val="22"/>
        </w:rPr>
        <w:t>and</w:t>
      </w:r>
      <w:r w:rsidRPr="005B42A5">
        <w:rPr>
          <w:rFonts w:ascii="Arial" w:hAnsi="Arial" w:cs="Arial"/>
          <w:spacing w:val="-1"/>
          <w:sz w:val="22"/>
          <w:szCs w:val="22"/>
        </w:rPr>
        <w:t xml:space="preserve"> </w:t>
      </w:r>
      <w:r w:rsidRPr="005B42A5">
        <w:rPr>
          <w:rFonts w:ascii="Arial" w:hAnsi="Arial" w:cs="Arial"/>
          <w:sz w:val="22"/>
          <w:szCs w:val="22"/>
        </w:rPr>
        <w:t>cans.</w:t>
      </w:r>
      <w:r w:rsidRPr="005B42A5">
        <w:rPr>
          <w:rFonts w:ascii="Arial" w:hAnsi="Arial" w:cs="Arial"/>
          <w:spacing w:val="-6"/>
          <w:sz w:val="22"/>
          <w:szCs w:val="22"/>
        </w:rPr>
        <w:t xml:space="preserve"> </w:t>
      </w:r>
      <w:r w:rsidRPr="005B42A5">
        <w:rPr>
          <w:rFonts w:ascii="Arial" w:hAnsi="Arial" w:cs="Arial"/>
          <w:sz w:val="22"/>
          <w:szCs w:val="22"/>
        </w:rPr>
        <w:t>This can cause damage and mess.</w:t>
      </w:r>
    </w:p>
    <w:p w14:paraId="485D72C3" w14:textId="77777777" w:rsidR="00C02083" w:rsidRPr="00D3041A" w:rsidRDefault="00C02083" w:rsidP="00C02083">
      <w:pPr>
        <w:pStyle w:val="BodyText"/>
        <w:spacing w:before="160" w:line="259" w:lineRule="auto"/>
        <w:ind w:left="23" w:right="48"/>
        <w:rPr>
          <w:b/>
          <w:bCs/>
        </w:rPr>
      </w:pPr>
      <w:r w:rsidRPr="00D3041A">
        <w:rPr>
          <w:b/>
          <w:bCs/>
        </w:rPr>
        <w:t>Electronic</w:t>
      </w:r>
      <w:r w:rsidRPr="00D3041A">
        <w:rPr>
          <w:b/>
          <w:bCs/>
          <w:spacing w:val="-2"/>
        </w:rPr>
        <w:t xml:space="preserve"> </w:t>
      </w:r>
      <w:r w:rsidRPr="00D3041A">
        <w:rPr>
          <w:b/>
          <w:bCs/>
        </w:rPr>
        <w:t>waste</w:t>
      </w:r>
      <w:r w:rsidRPr="00D3041A">
        <w:rPr>
          <w:b/>
          <w:bCs/>
          <w:spacing w:val="-3"/>
        </w:rPr>
        <w:t xml:space="preserve"> </w:t>
      </w:r>
      <w:r w:rsidRPr="00D3041A">
        <w:rPr>
          <w:b/>
          <w:bCs/>
        </w:rPr>
        <w:t>and</w:t>
      </w:r>
      <w:r w:rsidRPr="00D3041A">
        <w:rPr>
          <w:b/>
          <w:bCs/>
          <w:spacing w:val="-5"/>
        </w:rPr>
        <w:t xml:space="preserve"> </w:t>
      </w:r>
      <w:r w:rsidRPr="00D3041A">
        <w:rPr>
          <w:b/>
          <w:bCs/>
        </w:rPr>
        <w:t>gas</w:t>
      </w:r>
      <w:r w:rsidRPr="00D3041A">
        <w:rPr>
          <w:b/>
          <w:bCs/>
          <w:spacing w:val="-2"/>
        </w:rPr>
        <w:t xml:space="preserve"> </w:t>
      </w:r>
      <w:r w:rsidRPr="00D3041A">
        <w:rPr>
          <w:b/>
          <w:bCs/>
        </w:rPr>
        <w:t>cannisters</w:t>
      </w:r>
      <w:r w:rsidRPr="00D3041A">
        <w:rPr>
          <w:b/>
          <w:bCs/>
          <w:spacing w:val="-2"/>
        </w:rPr>
        <w:t xml:space="preserve"> </w:t>
      </w:r>
      <w:r w:rsidRPr="00D3041A">
        <w:rPr>
          <w:b/>
          <w:bCs/>
        </w:rPr>
        <w:t>including appliances,</w:t>
      </w:r>
      <w:r w:rsidRPr="00D3041A">
        <w:rPr>
          <w:b/>
          <w:bCs/>
          <w:spacing w:val="-1"/>
        </w:rPr>
        <w:t xml:space="preserve"> </w:t>
      </w:r>
      <w:r w:rsidRPr="00D3041A">
        <w:rPr>
          <w:b/>
          <w:bCs/>
        </w:rPr>
        <w:t>batteries,</w:t>
      </w:r>
      <w:r w:rsidRPr="00D3041A">
        <w:rPr>
          <w:b/>
          <w:bCs/>
          <w:spacing w:val="-6"/>
        </w:rPr>
        <w:t xml:space="preserve"> </w:t>
      </w:r>
      <w:r w:rsidRPr="00D3041A">
        <w:rPr>
          <w:b/>
          <w:bCs/>
        </w:rPr>
        <w:t>vapes</w:t>
      </w:r>
      <w:r w:rsidRPr="00D3041A">
        <w:rPr>
          <w:b/>
          <w:bCs/>
          <w:spacing w:val="-6"/>
        </w:rPr>
        <w:t xml:space="preserve"> </w:t>
      </w:r>
      <w:r w:rsidRPr="00D3041A">
        <w:rPr>
          <w:b/>
          <w:bCs/>
        </w:rPr>
        <w:t>and</w:t>
      </w:r>
      <w:r w:rsidRPr="00D3041A">
        <w:rPr>
          <w:b/>
          <w:bCs/>
          <w:spacing w:val="-5"/>
        </w:rPr>
        <w:t xml:space="preserve"> </w:t>
      </w:r>
      <w:r w:rsidRPr="00D3041A">
        <w:rPr>
          <w:b/>
          <w:bCs/>
        </w:rPr>
        <w:t xml:space="preserve">nitrous-oxide cannisters are becoming more common and are difficult to manage as waste in public </w:t>
      </w:r>
      <w:r w:rsidRPr="00D3041A">
        <w:rPr>
          <w:b/>
          <w:bCs/>
          <w:spacing w:val="-2"/>
        </w:rPr>
        <w:t>spaces.</w:t>
      </w:r>
    </w:p>
    <w:p w14:paraId="440890FC" w14:textId="0C947D0B" w:rsidR="00C02083" w:rsidRPr="005B42A5" w:rsidRDefault="00C02083" w:rsidP="00C02083">
      <w:pPr>
        <w:pStyle w:val="ListParagraph"/>
        <w:widowControl w:val="0"/>
        <w:numPr>
          <w:ilvl w:val="0"/>
          <w:numId w:val="16"/>
        </w:numPr>
        <w:tabs>
          <w:tab w:val="left" w:pos="743"/>
        </w:tabs>
        <w:autoSpaceDE w:val="0"/>
        <w:autoSpaceDN w:val="0"/>
        <w:spacing w:before="1" w:after="0" w:line="240" w:lineRule="auto"/>
        <w:ind w:left="743" w:hanging="360"/>
        <w:contextualSpacing w:val="0"/>
        <w:rPr>
          <w:rFonts w:ascii="Arial" w:hAnsi="Arial" w:cs="Arial"/>
          <w:sz w:val="22"/>
          <w:szCs w:val="22"/>
        </w:rPr>
      </w:pPr>
      <w:r w:rsidRPr="005B42A5">
        <w:rPr>
          <w:rFonts w:ascii="Arial" w:hAnsi="Arial" w:cs="Arial"/>
          <w:sz w:val="22"/>
          <w:szCs w:val="22"/>
        </w:rPr>
        <w:t>It</w:t>
      </w:r>
      <w:r w:rsidRPr="005B42A5">
        <w:rPr>
          <w:rFonts w:ascii="Arial" w:hAnsi="Arial" w:cs="Arial"/>
          <w:spacing w:val="-3"/>
          <w:sz w:val="22"/>
          <w:szCs w:val="22"/>
        </w:rPr>
        <w:t xml:space="preserve"> </w:t>
      </w:r>
      <w:r w:rsidRPr="005B42A5">
        <w:rPr>
          <w:rFonts w:ascii="Arial" w:hAnsi="Arial" w:cs="Arial"/>
          <w:sz w:val="22"/>
          <w:szCs w:val="22"/>
        </w:rPr>
        <w:t>is</w:t>
      </w:r>
      <w:r w:rsidRPr="005B42A5">
        <w:rPr>
          <w:rFonts w:ascii="Arial" w:hAnsi="Arial" w:cs="Arial"/>
          <w:spacing w:val="-4"/>
          <w:sz w:val="22"/>
          <w:szCs w:val="22"/>
        </w:rPr>
        <w:t xml:space="preserve"> </w:t>
      </w:r>
      <w:r w:rsidRPr="005B42A5">
        <w:rPr>
          <w:rFonts w:ascii="Arial" w:hAnsi="Arial" w:cs="Arial"/>
          <w:sz w:val="22"/>
          <w:szCs w:val="22"/>
        </w:rPr>
        <w:t>illegal</w:t>
      </w:r>
      <w:r w:rsidRPr="005B42A5">
        <w:rPr>
          <w:rFonts w:ascii="Arial" w:hAnsi="Arial" w:cs="Arial"/>
          <w:spacing w:val="-5"/>
          <w:sz w:val="22"/>
          <w:szCs w:val="22"/>
        </w:rPr>
        <w:t xml:space="preserve"> </w:t>
      </w:r>
      <w:r w:rsidRPr="005B42A5">
        <w:rPr>
          <w:rFonts w:ascii="Arial" w:hAnsi="Arial" w:cs="Arial"/>
          <w:sz w:val="22"/>
          <w:szCs w:val="22"/>
        </w:rPr>
        <w:t>to</w:t>
      </w:r>
      <w:r w:rsidRPr="005B42A5">
        <w:rPr>
          <w:rFonts w:ascii="Arial" w:hAnsi="Arial" w:cs="Arial"/>
          <w:spacing w:val="-3"/>
          <w:sz w:val="22"/>
          <w:szCs w:val="22"/>
        </w:rPr>
        <w:t xml:space="preserve"> </w:t>
      </w:r>
      <w:r w:rsidRPr="005B42A5">
        <w:rPr>
          <w:rFonts w:ascii="Arial" w:hAnsi="Arial" w:cs="Arial"/>
          <w:sz w:val="22"/>
          <w:szCs w:val="22"/>
        </w:rPr>
        <w:t>send</w:t>
      </w:r>
      <w:r w:rsidRPr="005B42A5">
        <w:rPr>
          <w:rFonts w:ascii="Arial" w:hAnsi="Arial" w:cs="Arial"/>
          <w:spacing w:val="-4"/>
          <w:sz w:val="22"/>
          <w:szCs w:val="22"/>
        </w:rPr>
        <w:t xml:space="preserve"> </w:t>
      </w:r>
      <w:r w:rsidRPr="005B42A5">
        <w:rPr>
          <w:rFonts w:ascii="Arial" w:hAnsi="Arial" w:cs="Arial"/>
          <w:sz w:val="22"/>
          <w:szCs w:val="22"/>
        </w:rPr>
        <w:t>electronic</w:t>
      </w:r>
      <w:r w:rsidRPr="005B42A5">
        <w:rPr>
          <w:rFonts w:ascii="Arial" w:hAnsi="Arial" w:cs="Arial"/>
          <w:spacing w:val="-4"/>
          <w:sz w:val="22"/>
          <w:szCs w:val="22"/>
        </w:rPr>
        <w:t xml:space="preserve"> </w:t>
      </w:r>
      <w:r w:rsidRPr="005B42A5">
        <w:rPr>
          <w:rFonts w:ascii="Arial" w:hAnsi="Arial" w:cs="Arial"/>
          <w:sz w:val="22"/>
          <w:szCs w:val="22"/>
        </w:rPr>
        <w:t>waste</w:t>
      </w:r>
      <w:r w:rsidRPr="005B42A5">
        <w:rPr>
          <w:rFonts w:ascii="Arial" w:hAnsi="Arial" w:cs="Arial"/>
          <w:spacing w:val="-4"/>
          <w:sz w:val="22"/>
          <w:szCs w:val="22"/>
        </w:rPr>
        <w:t xml:space="preserve"> </w:t>
      </w:r>
      <w:r w:rsidRPr="005B42A5">
        <w:rPr>
          <w:rFonts w:ascii="Arial" w:hAnsi="Arial" w:cs="Arial"/>
          <w:sz w:val="22"/>
          <w:szCs w:val="22"/>
        </w:rPr>
        <w:t>to</w:t>
      </w:r>
      <w:r w:rsidRPr="005B42A5">
        <w:rPr>
          <w:rFonts w:ascii="Arial" w:hAnsi="Arial" w:cs="Arial"/>
          <w:spacing w:val="-6"/>
          <w:sz w:val="22"/>
          <w:szCs w:val="22"/>
        </w:rPr>
        <w:t xml:space="preserve"> </w:t>
      </w:r>
      <w:r w:rsidRPr="005B42A5">
        <w:rPr>
          <w:rFonts w:ascii="Arial" w:hAnsi="Arial" w:cs="Arial"/>
          <w:sz w:val="22"/>
          <w:szCs w:val="22"/>
        </w:rPr>
        <w:t>landfill</w:t>
      </w:r>
      <w:r w:rsidRPr="005B42A5">
        <w:rPr>
          <w:rFonts w:ascii="Arial" w:hAnsi="Arial" w:cs="Arial"/>
          <w:spacing w:val="-10"/>
          <w:sz w:val="22"/>
          <w:szCs w:val="22"/>
        </w:rPr>
        <w:t xml:space="preserve"> </w:t>
      </w:r>
      <w:r w:rsidRPr="005B42A5">
        <w:rPr>
          <w:rFonts w:ascii="Arial" w:hAnsi="Arial" w:cs="Arial"/>
          <w:sz w:val="22"/>
          <w:szCs w:val="22"/>
        </w:rPr>
        <w:t>and</w:t>
      </w:r>
      <w:r w:rsidRPr="005B42A5">
        <w:rPr>
          <w:rFonts w:ascii="Arial" w:hAnsi="Arial" w:cs="Arial"/>
          <w:spacing w:val="-7"/>
          <w:sz w:val="22"/>
          <w:szCs w:val="22"/>
        </w:rPr>
        <w:t xml:space="preserve"> </w:t>
      </w:r>
      <w:r w:rsidRPr="005B42A5">
        <w:rPr>
          <w:rFonts w:ascii="Arial" w:hAnsi="Arial" w:cs="Arial"/>
          <w:sz w:val="22"/>
          <w:szCs w:val="22"/>
        </w:rPr>
        <w:t>expensive</w:t>
      </w:r>
      <w:r w:rsidRPr="005B42A5">
        <w:rPr>
          <w:rFonts w:ascii="Arial" w:hAnsi="Arial" w:cs="Arial"/>
          <w:spacing w:val="-3"/>
          <w:sz w:val="22"/>
          <w:szCs w:val="22"/>
        </w:rPr>
        <w:t xml:space="preserve"> </w:t>
      </w:r>
      <w:r w:rsidRPr="005B42A5">
        <w:rPr>
          <w:rFonts w:ascii="Arial" w:hAnsi="Arial" w:cs="Arial"/>
          <w:sz w:val="22"/>
          <w:szCs w:val="22"/>
        </w:rPr>
        <w:t>to</w:t>
      </w:r>
      <w:r w:rsidRPr="005B42A5">
        <w:rPr>
          <w:rFonts w:ascii="Arial" w:hAnsi="Arial" w:cs="Arial"/>
          <w:spacing w:val="-3"/>
          <w:sz w:val="22"/>
          <w:szCs w:val="22"/>
        </w:rPr>
        <w:t xml:space="preserve"> </w:t>
      </w:r>
      <w:r w:rsidRPr="005B42A5">
        <w:rPr>
          <w:rFonts w:ascii="Arial" w:hAnsi="Arial" w:cs="Arial"/>
          <w:sz w:val="22"/>
          <w:szCs w:val="22"/>
        </w:rPr>
        <w:t>recycle</w:t>
      </w:r>
      <w:r w:rsidRPr="005B42A5">
        <w:rPr>
          <w:rFonts w:ascii="Arial" w:hAnsi="Arial" w:cs="Arial"/>
          <w:spacing w:val="-2"/>
          <w:sz w:val="22"/>
          <w:szCs w:val="22"/>
        </w:rPr>
        <w:t xml:space="preserve"> </w:t>
      </w:r>
      <w:r w:rsidR="64900220" w:rsidRPr="1DA15711">
        <w:rPr>
          <w:rFonts w:ascii="Arial" w:hAnsi="Arial" w:cs="Arial"/>
          <w:sz w:val="22"/>
          <w:szCs w:val="22"/>
        </w:rPr>
        <w:t>it</w:t>
      </w:r>
      <w:r w:rsidRPr="1DA15711">
        <w:rPr>
          <w:rFonts w:ascii="Arial" w:hAnsi="Arial" w:cs="Arial"/>
          <w:sz w:val="22"/>
          <w:szCs w:val="22"/>
        </w:rPr>
        <w:t>.</w:t>
      </w:r>
    </w:p>
    <w:p w14:paraId="17AEEDD7" w14:textId="77777777" w:rsidR="00C02083" w:rsidRPr="005B42A5" w:rsidRDefault="00C02083" w:rsidP="00C02083">
      <w:pPr>
        <w:pStyle w:val="ListParagraph"/>
        <w:widowControl w:val="0"/>
        <w:numPr>
          <w:ilvl w:val="0"/>
          <w:numId w:val="16"/>
        </w:numPr>
        <w:tabs>
          <w:tab w:val="left" w:pos="744"/>
        </w:tabs>
        <w:autoSpaceDE w:val="0"/>
        <w:autoSpaceDN w:val="0"/>
        <w:spacing w:before="19" w:after="0" w:line="256" w:lineRule="auto"/>
        <w:ind w:right="666"/>
        <w:contextualSpacing w:val="0"/>
        <w:rPr>
          <w:rFonts w:ascii="Arial" w:hAnsi="Arial" w:cs="Arial"/>
          <w:sz w:val="22"/>
          <w:szCs w:val="22"/>
        </w:rPr>
      </w:pPr>
      <w:r w:rsidRPr="005B42A5">
        <w:rPr>
          <w:rFonts w:ascii="Arial" w:hAnsi="Arial" w:cs="Arial"/>
          <w:sz w:val="22"/>
          <w:szCs w:val="22"/>
        </w:rPr>
        <w:t>There</w:t>
      </w:r>
      <w:r w:rsidRPr="005B42A5">
        <w:rPr>
          <w:rFonts w:ascii="Arial" w:hAnsi="Arial" w:cs="Arial"/>
          <w:spacing w:val="-5"/>
          <w:sz w:val="22"/>
          <w:szCs w:val="22"/>
        </w:rPr>
        <w:t xml:space="preserve"> </w:t>
      </w:r>
      <w:r w:rsidRPr="005B42A5">
        <w:rPr>
          <w:rFonts w:ascii="Arial" w:hAnsi="Arial" w:cs="Arial"/>
          <w:sz w:val="22"/>
          <w:szCs w:val="22"/>
        </w:rPr>
        <w:t>is</w:t>
      </w:r>
      <w:r w:rsidRPr="005B42A5">
        <w:rPr>
          <w:rFonts w:ascii="Arial" w:hAnsi="Arial" w:cs="Arial"/>
          <w:spacing w:val="-3"/>
          <w:sz w:val="22"/>
          <w:szCs w:val="22"/>
        </w:rPr>
        <w:t xml:space="preserve"> </w:t>
      </w:r>
      <w:r w:rsidRPr="005B42A5">
        <w:rPr>
          <w:rFonts w:ascii="Arial" w:hAnsi="Arial" w:cs="Arial"/>
          <w:sz w:val="22"/>
          <w:szCs w:val="22"/>
        </w:rPr>
        <w:t>an</w:t>
      </w:r>
      <w:r w:rsidRPr="005B42A5">
        <w:rPr>
          <w:rFonts w:ascii="Arial" w:hAnsi="Arial" w:cs="Arial"/>
          <w:spacing w:val="-2"/>
          <w:sz w:val="22"/>
          <w:szCs w:val="22"/>
        </w:rPr>
        <w:t xml:space="preserve"> </w:t>
      </w:r>
      <w:r w:rsidRPr="005B42A5">
        <w:rPr>
          <w:rFonts w:ascii="Arial" w:hAnsi="Arial" w:cs="Arial"/>
          <w:sz w:val="22"/>
          <w:szCs w:val="22"/>
        </w:rPr>
        <w:t>increased</w:t>
      </w:r>
      <w:r w:rsidRPr="005B42A5">
        <w:rPr>
          <w:rFonts w:ascii="Arial" w:hAnsi="Arial" w:cs="Arial"/>
          <w:spacing w:val="-5"/>
          <w:sz w:val="22"/>
          <w:szCs w:val="22"/>
        </w:rPr>
        <w:t xml:space="preserve"> </w:t>
      </w:r>
      <w:r w:rsidRPr="005B42A5">
        <w:rPr>
          <w:rFonts w:ascii="Arial" w:hAnsi="Arial" w:cs="Arial"/>
          <w:sz w:val="22"/>
          <w:szCs w:val="22"/>
        </w:rPr>
        <w:t>fire</w:t>
      </w:r>
      <w:r w:rsidRPr="005B42A5">
        <w:rPr>
          <w:rFonts w:ascii="Arial" w:hAnsi="Arial" w:cs="Arial"/>
          <w:spacing w:val="-2"/>
          <w:sz w:val="22"/>
          <w:szCs w:val="22"/>
        </w:rPr>
        <w:t xml:space="preserve"> </w:t>
      </w:r>
      <w:r w:rsidRPr="005B42A5">
        <w:rPr>
          <w:rFonts w:ascii="Arial" w:hAnsi="Arial" w:cs="Arial"/>
          <w:sz w:val="22"/>
          <w:szCs w:val="22"/>
        </w:rPr>
        <w:t>risk</w:t>
      </w:r>
      <w:r w:rsidRPr="005B42A5">
        <w:rPr>
          <w:rFonts w:ascii="Arial" w:hAnsi="Arial" w:cs="Arial"/>
          <w:spacing w:val="-3"/>
          <w:sz w:val="22"/>
          <w:szCs w:val="22"/>
        </w:rPr>
        <w:t xml:space="preserve"> </w:t>
      </w:r>
      <w:r w:rsidRPr="005B42A5">
        <w:rPr>
          <w:rFonts w:ascii="Arial" w:hAnsi="Arial" w:cs="Arial"/>
          <w:sz w:val="22"/>
          <w:szCs w:val="22"/>
        </w:rPr>
        <w:t>in</w:t>
      </w:r>
      <w:r w:rsidRPr="005B42A5">
        <w:rPr>
          <w:rFonts w:ascii="Arial" w:hAnsi="Arial" w:cs="Arial"/>
          <w:spacing w:val="-2"/>
          <w:sz w:val="22"/>
          <w:szCs w:val="22"/>
        </w:rPr>
        <w:t xml:space="preserve"> </w:t>
      </w:r>
      <w:r w:rsidRPr="005B42A5">
        <w:rPr>
          <w:rFonts w:ascii="Arial" w:hAnsi="Arial" w:cs="Arial"/>
          <w:sz w:val="22"/>
          <w:szCs w:val="22"/>
        </w:rPr>
        <w:t>bins</w:t>
      </w:r>
      <w:r w:rsidRPr="005B42A5">
        <w:rPr>
          <w:rFonts w:ascii="Arial" w:hAnsi="Arial" w:cs="Arial"/>
          <w:spacing w:val="-7"/>
          <w:sz w:val="22"/>
          <w:szCs w:val="22"/>
        </w:rPr>
        <w:t xml:space="preserve"> </w:t>
      </w:r>
      <w:r w:rsidRPr="005B42A5">
        <w:rPr>
          <w:rFonts w:ascii="Arial" w:hAnsi="Arial" w:cs="Arial"/>
          <w:sz w:val="22"/>
          <w:szCs w:val="22"/>
        </w:rPr>
        <w:t>and</w:t>
      </w:r>
      <w:r w:rsidRPr="005B42A5">
        <w:rPr>
          <w:rFonts w:ascii="Arial" w:hAnsi="Arial" w:cs="Arial"/>
          <w:spacing w:val="-2"/>
          <w:sz w:val="22"/>
          <w:szCs w:val="22"/>
        </w:rPr>
        <w:t xml:space="preserve"> </w:t>
      </w:r>
      <w:r w:rsidRPr="005B42A5">
        <w:rPr>
          <w:rFonts w:ascii="Arial" w:hAnsi="Arial" w:cs="Arial"/>
          <w:sz w:val="22"/>
          <w:szCs w:val="22"/>
        </w:rPr>
        <w:t>trucks</w:t>
      </w:r>
      <w:r w:rsidRPr="005B42A5">
        <w:rPr>
          <w:rFonts w:ascii="Arial" w:hAnsi="Arial" w:cs="Arial"/>
          <w:spacing w:val="-3"/>
          <w:sz w:val="22"/>
          <w:szCs w:val="22"/>
        </w:rPr>
        <w:t xml:space="preserve"> </w:t>
      </w:r>
      <w:r w:rsidRPr="005B42A5">
        <w:rPr>
          <w:rFonts w:ascii="Arial" w:hAnsi="Arial" w:cs="Arial"/>
          <w:sz w:val="22"/>
          <w:szCs w:val="22"/>
        </w:rPr>
        <w:t>which</w:t>
      </w:r>
      <w:r w:rsidRPr="005B42A5">
        <w:rPr>
          <w:rFonts w:ascii="Arial" w:hAnsi="Arial" w:cs="Arial"/>
          <w:spacing w:val="-2"/>
          <w:sz w:val="22"/>
          <w:szCs w:val="22"/>
        </w:rPr>
        <w:t xml:space="preserve"> </w:t>
      </w:r>
      <w:r w:rsidRPr="005B42A5">
        <w:rPr>
          <w:rFonts w:ascii="Arial" w:hAnsi="Arial" w:cs="Arial"/>
          <w:sz w:val="22"/>
          <w:szCs w:val="22"/>
        </w:rPr>
        <w:t>is</w:t>
      </w:r>
      <w:r w:rsidRPr="005B42A5">
        <w:rPr>
          <w:rFonts w:ascii="Arial" w:hAnsi="Arial" w:cs="Arial"/>
          <w:spacing w:val="-7"/>
          <w:sz w:val="22"/>
          <w:szCs w:val="22"/>
        </w:rPr>
        <w:t xml:space="preserve"> </w:t>
      </w:r>
      <w:r w:rsidRPr="005B42A5">
        <w:rPr>
          <w:rFonts w:ascii="Arial" w:hAnsi="Arial" w:cs="Arial"/>
          <w:sz w:val="22"/>
          <w:szCs w:val="22"/>
        </w:rPr>
        <w:t>dangerous</w:t>
      </w:r>
      <w:r w:rsidRPr="005B42A5">
        <w:rPr>
          <w:rFonts w:ascii="Arial" w:hAnsi="Arial" w:cs="Arial"/>
          <w:spacing w:val="-3"/>
          <w:sz w:val="22"/>
          <w:szCs w:val="22"/>
        </w:rPr>
        <w:t xml:space="preserve"> </w:t>
      </w:r>
      <w:r w:rsidRPr="005B42A5">
        <w:rPr>
          <w:rFonts w:ascii="Arial" w:hAnsi="Arial" w:cs="Arial"/>
          <w:sz w:val="22"/>
          <w:szCs w:val="22"/>
        </w:rPr>
        <w:t>for</w:t>
      </w:r>
      <w:r w:rsidRPr="005B42A5">
        <w:rPr>
          <w:rFonts w:ascii="Arial" w:hAnsi="Arial" w:cs="Arial"/>
          <w:spacing w:val="-4"/>
          <w:sz w:val="22"/>
          <w:szCs w:val="22"/>
        </w:rPr>
        <w:t xml:space="preserve"> </w:t>
      </w:r>
      <w:r w:rsidRPr="005B42A5">
        <w:rPr>
          <w:rFonts w:ascii="Arial" w:hAnsi="Arial" w:cs="Arial"/>
          <w:sz w:val="22"/>
          <w:szCs w:val="22"/>
        </w:rPr>
        <w:t>council workers and the general community.</w:t>
      </w:r>
    </w:p>
    <w:p w14:paraId="2CE6FFDD" w14:textId="77777777" w:rsidR="00C02083" w:rsidRDefault="00C02083" w:rsidP="00C02083">
      <w:pPr>
        <w:pStyle w:val="ListParagraph"/>
        <w:widowControl w:val="0"/>
        <w:numPr>
          <w:ilvl w:val="0"/>
          <w:numId w:val="16"/>
        </w:numPr>
        <w:tabs>
          <w:tab w:val="left" w:pos="744"/>
        </w:tabs>
        <w:autoSpaceDE w:val="0"/>
        <w:autoSpaceDN w:val="0"/>
        <w:spacing w:before="2" w:after="0" w:line="256" w:lineRule="auto"/>
        <w:ind w:right="163"/>
        <w:contextualSpacing w:val="0"/>
      </w:pPr>
      <w:r w:rsidRPr="005B42A5">
        <w:rPr>
          <w:rFonts w:ascii="Arial" w:hAnsi="Arial" w:cs="Arial"/>
          <w:sz w:val="22"/>
          <w:szCs w:val="22"/>
        </w:rPr>
        <w:t>Vapes</w:t>
      </w:r>
      <w:r w:rsidRPr="005B42A5">
        <w:rPr>
          <w:rFonts w:ascii="Arial" w:hAnsi="Arial" w:cs="Arial"/>
          <w:spacing w:val="-9"/>
          <w:sz w:val="22"/>
          <w:szCs w:val="22"/>
        </w:rPr>
        <w:t xml:space="preserve"> </w:t>
      </w:r>
      <w:r w:rsidRPr="005B42A5">
        <w:rPr>
          <w:rFonts w:ascii="Arial" w:hAnsi="Arial" w:cs="Arial"/>
          <w:sz w:val="22"/>
          <w:szCs w:val="22"/>
        </w:rPr>
        <w:t>are</w:t>
      </w:r>
      <w:r w:rsidRPr="005B42A5">
        <w:rPr>
          <w:rFonts w:ascii="Arial" w:hAnsi="Arial" w:cs="Arial"/>
          <w:spacing w:val="-7"/>
          <w:sz w:val="22"/>
          <w:szCs w:val="22"/>
        </w:rPr>
        <w:t xml:space="preserve"> </w:t>
      </w:r>
      <w:r w:rsidRPr="005B42A5">
        <w:rPr>
          <w:rFonts w:ascii="Arial" w:hAnsi="Arial" w:cs="Arial"/>
          <w:sz w:val="22"/>
          <w:szCs w:val="22"/>
        </w:rPr>
        <w:t>illegal</w:t>
      </w:r>
      <w:r w:rsidRPr="005B42A5">
        <w:rPr>
          <w:rFonts w:ascii="Arial" w:hAnsi="Arial" w:cs="Arial"/>
          <w:spacing w:val="-5"/>
          <w:sz w:val="22"/>
          <w:szCs w:val="22"/>
        </w:rPr>
        <w:t xml:space="preserve"> </w:t>
      </w:r>
      <w:r w:rsidRPr="005B42A5">
        <w:rPr>
          <w:rFonts w:ascii="Arial" w:hAnsi="Arial" w:cs="Arial"/>
          <w:sz w:val="22"/>
          <w:szCs w:val="22"/>
        </w:rPr>
        <w:t>to</w:t>
      </w:r>
      <w:r w:rsidRPr="005B42A5">
        <w:rPr>
          <w:rFonts w:ascii="Arial" w:hAnsi="Arial" w:cs="Arial"/>
          <w:spacing w:val="-3"/>
          <w:sz w:val="22"/>
          <w:szCs w:val="22"/>
        </w:rPr>
        <w:t xml:space="preserve"> </w:t>
      </w:r>
      <w:r w:rsidRPr="005B42A5">
        <w:rPr>
          <w:rFonts w:ascii="Arial" w:hAnsi="Arial" w:cs="Arial"/>
          <w:sz w:val="22"/>
          <w:szCs w:val="22"/>
        </w:rPr>
        <w:t>sell</w:t>
      </w:r>
      <w:r w:rsidRPr="005B42A5">
        <w:rPr>
          <w:rFonts w:ascii="Arial" w:hAnsi="Arial" w:cs="Arial"/>
          <w:spacing w:val="-5"/>
          <w:sz w:val="22"/>
          <w:szCs w:val="22"/>
        </w:rPr>
        <w:t xml:space="preserve"> </w:t>
      </w:r>
      <w:r w:rsidRPr="005B42A5">
        <w:rPr>
          <w:rFonts w:ascii="Arial" w:hAnsi="Arial" w:cs="Arial"/>
          <w:sz w:val="22"/>
          <w:szCs w:val="22"/>
        </w:rPr>
        <w:t>but</w:t>
      </w:r>
      <w:r w:rsidRPr="005B42A5">
        <w:rPr>
          <w:rFonts w:ascii="Arial" w:hAnsi="Arial" w:cs="Arial"/>
          <w:spacing w:val="-3"/>
          <w:sz w:val="22"/>
          <w:szCs w:val="22"/>
        </w:rPr>
        <w:t xml:space="preserve"> </w:t>
      </w:r>
      <w:r w:rsidRPr="005B42A5">
        <w:rPr>
          <w:rFonts w:ascii="Arial" w:hAnsi="Arial" w:cs="Arial"/>
          <w:sz w:val="22"/>
          <w:szCs w:val="22"/>
        </w:rPr>
        <w:t>are</w:t>
      </w:r>
      <w:r w:rsidRPr="005B42A5">
        <w:rPr>
          <w:rFonts w:ascii="Arial" w:hAnsi="Arial" w:cs="Arial"/>
          <w:spacing w:val="-3"/>
          <w:sz w:val="22"/>
          <w:szCs w:val="22"/>
        </w:rPr>
        <w:t xml:space="preserve"> </w:t>
      </w:r>
      <w:r w:rsidRPr="005B42A5">
        <w:rPr>
          <w:rFonts w:ascii="Arial" w:hAnsi="Arial" w:cs="Arial"/>
          <w:sz w:val="22"/>
          <w:szCs w:val="22"/>
        </w:rPr>
        <w:t>still commonly</w:t>
      </w:r>
      <w:r w:rsidRPr="005B42A5">
        <w:rPr>
          <w:rFonts w:ascii="Arial" w:hAnsi="Arial" w:cs="Arial"/>
          <w:spacing w:val="-9"/>
          <w:sz w:val="22"/>
          <w:szCs w:val="22"/>
        </w:rPr>
        <w:t xml:space="preserve"> </w:t>
      </w:r>
      <w:r w:rsidRPr="005B42A5">
        <w:rPr>
          <w:rFonts w:ascii="Arial" w:hAnsi="Arial" w:cs="Arial"/>
          <w:sz w:val="22"/>
          <w:szCs w:val="22"/>
        </w:rPr>
        <w:t>used.</w:t>
      </w:r>
      <w:r w:rsidRPr="005B42A5">
        <w:rPr>
          <w:rFonts w:ascii="Arial" w:hAnsi="Arial" w:cs="Arial"/>
          <w:spacing w:val="-1"/>
          <w:sz w:val="22"/>
          <w:szCs w:val="22"/>
        </w:rPr>
        <w:t xml:space="preserve"> </w:t>
      </w:r>
      <w:r w:rsidRPr="005B42A5">
        <w:rPr>
          <w:rFonts w:ascii="Arial" w:hAnsi="Arial" w:cs="Arial"/>
          <w:sz w:val="22"/>
          <w:szCs w:val="22"/>
        </w:rPr>
        <w:t>Council</w:t>
      </w:r>
      <w:r w:rsidRPr="005B42A5">
        <w:rPr>
          <w:rFonts w:ascii="Arial" w:hAnsi="Arial" w:cs="Arial"/>
          <w:spacing w:val="-5"/>
          <w:sz w:val="22"/>
          <w:szCs w:val="22"/>
        </w:rPr>
        <w:t xml:space="preserve"> </w:t>
      </w:r>
      <w:r w:rsidRPr="005B42A5">
        <w:rPr>
          <w:rFonts w:ascii="Arial" w:hAnsi="Arial" w:cs="Arial"/>
          <w:sz w:val="22"/>
          <w:szCs w:val="22"/>
        </w:rPr>
        <w:t>programs</w:t>
      </w:r>
      <w:r w:rsidRPr="005B42A5">
        <w:rPr>
          <w:rFonts w:ascii="Arial" w:hAnsi="Arial" w:cs="Arial"/>
          <w:spacing w:val="-4"/>
          <w:sz w:val="22"/>
          <w:szCs w:val="22"/>
        </w:rPr>
        <w:t xml:space="preserve"> </w:t>
      </w:r>
      <w:r w:rsidRPr="005B42A5">
        <w:rPr>
          <w:rFonts w:ascii="Arial" w:hAnsi="Arial" w:cs="Arial"/>
          <w:sz w:val="22"/>
          <w:szCs w:val="22"/>
        </w:rPr>
        <w:t>to</w:t>
      </w:r>
      <w:r w:rsidRPr="005B42A5">
        <w:rPr>
          <w:rFonts w:ascii="Arial" w:hAnsi="Arial" w:cs="Arial"/>
          <w:spacing w:val="-7"/>
          <w:sz w:val="22"/>
          <w:szCs w:val="22"/>
        </w:rPr>
        <w:t xml:space="preserve"> </w:t>
      </w:r>
      <w:r w:rsidRPr="005B42A5">
        <w:rPr>
          <w:rFonts w:ascii="Arial" w:hAnsi="Arial" w:cs="Arial"/>
          <w:sz w:val="22"/>
          <w:szCs w:val="22"/>
        </w:rPr>
        <w:t>encourage people to dispose of them safely are consistently vandalised.</w:t>
      </w:r>
    </w:p>
    <w:p w14:paraId="567017C0" w14:textId="77777777" w:rsidR="00C02083" w:rsidRDefault="00C02083" w:rsidP="00C02083">
      <w:pPr>
        <w:pStyle w:val="BodyText"/>
        <w:spacing w:before="74"/>
        <w:ind w:left="23"/>
      </w:pPr>
      <w:r w:rsidRPr="00D3041A">
        <w:rPr>
          <w:b/>
          <w:bCs/>
        </w:rPr>
        <w:t>Hobsons</w:t>
      </w:r>
      <w:r w:rsidRPr="00D3041A">
        <w:rPr>
          <w:b/>
          <w:bCs/>
          <w:spacing w:val="-8"/>
        </w:rPr>
        <w:t xml:space="preserve"> </w:t>
      </w:r>
      <w:r w:rsidRPr="00D3041A">
        <w:rPr>
          <w:b/>
          <w:bCs/>
        </w:rPr>
        <w:t>Bay</w:t>
      </w:r>
      <w:r w:rsidRPr="00D3041A">
        <w:rPr>
          <w:b/>
          <w:bCs/>
          <w:spacing w:val="-8"/>
        </w:rPr>
        <w:t xml:space="preserve"> </w:t>
      </w:r>
      <w:r w:rsidRPr="00D3041A">
        <w:rPr>
          <w:b/>
          <w:bCs/>
        </w:rPr>
        <w:t>attracts</w:t>
      </w:r>
      <w:r w:rsidRPr="00D3041A">
        <w:rPr>
          <w:b/>
          <w:bCs/>
          <w:spacing w:val="-7"/>
        </w:rPr>
        <w:t xml:space="preserve"> </w:t>
      </w:r>
      <w:r w:rsidRPr="00D3041A">
        <w:rPr>
          <w:b/>
          <w:bCs/>
        </w:rPr>
        <w:t>visitors</w:t>
      </w:r>
      <w:r w:rsidRPr="00D3041A">
        <w:rPr>
          <w:b/>
          <w:bCs/>
          <w:spacing w:val="-8"/>
        </w:rPr>
        <w:t xml:space="preserve"> </w:t>
      </w:r>
      <w:r w:rsidRPr="00D3041A">
        <w:rPr>
          <w:b/>
          <w:bCs/>
        </w:rPr>
        <w:t>from</w:t>
      </w:r>
      <w:r w:rsidRPr="00D3041A">
        <w:rPr>
          <w:b/>
          <w:bCs/>
          <w:spacing w:val="-10"/>
        </w:rPr>
        <w:t xml:space="preserve"> </w:t>
      </w:r>
      <w:r w:rsidRPr="00D3041A">
        <w:rPr>
          <w:b/>
          <w:bCs/>
        </w:rPr>
        <w:t>outside</w:t>
      </w:r>
      <w:r w:rsidRPr="00D3041A">
        <w:rPr>
          <w:b/>
          <w:bCs/>
          <w:spacing w:val="-5"/>
        </w:rPr>
        <w:t xml:space="preserve"> </w:t>
      </w:r>
      <w:r w:rsidRPr="00D3041A">
        <w:rPr>
          <w:b/>
          <w:bCs/>
        </w:rPr>
        <w:t>the</w:t>
      </w:r>
      <w:r w:rsidRPr="00D3041A">
        <w:rPr>
          <w:b/>
          <w:bCs/>
          <w:spacing w:val="-2"/>
        </w:rPr>
        <w:t xml:space="preserve"> </w:t>
      </w:r>
      <w:r w:rsidRPr="00D3041A">
        <w:rPr>
          <w:b/>
          <w:bCs/>
        </w:rPr>
        <w:t>local</w:t>
      </w:r>
      <w:r w:rsidRPr="00D3041A">
        <w:rPr>
          <w:b/>
          <w:bCs/>
          <w:spacing w:val="-4"/>
        </w:rPr>
        <w:t xml:space="preserve"> </w:t>
      </w:r>
      <w:r w:rsidRPr="00D3041A">
        <w:rPr>
          <w:b/>
          <w:bCs/>
        </w:rPr>
        <w:t>area</w:t>
      </w:r>
      <w:r w:rsidRPr="00D3041A">
        <w:rPr>
          <w:b/>
          <w:bCs/>
          <w:spacing w:val="3"/>
        </w:rPr>
        <w:t xml:space="preserve"> </w:t>
      </w:r>
      <w:r w:rsidRPr="00D3041A">
        <w:rPr>
          <w:b/>
          <w:bCs/>
        </w:rPr>
        <w:t>which</w:t>
      </w:r>
      <w:r w:rsidRPr="00D3041A">
        <w:rPr>
          <w:b/>
          <w:bCs/>
          <w:spacing w:val="-2"/>
        </w:rPr>
        <w:t xml:space="preserve"> </w:t>
      </w:r>
      <w:r w:rsidRPr="00D3041A">
        <w:rPr>
          <w:b/>
          <w:bCs/>
        </w:rPr>
        <w:t>can</w:t>
      </w:r>
      <w:r w:rsidRPr="00D3041A">
        <w:rPr>
          <w:b/>
          <w:bCs/>
          <w:spacing w:val="-6"/>
        </w:rPr>
        <w:t xml:space="preserve"> </w:t>
      </w:r>
      <w:r w:rsidRPr="00D3041A">
        <w:rPr>
          <w:b/>
          <w:bCs/>
        </w:rPr>
        <w:t>create</w:t>
      </w:r>
      <w:r w:rsidRPr="00D3041A">
        <w:rPr>
          <w:b/>
          <w:bCs/>
          <w:spacing w:val="-5"/>
        </w:rPr>
        <w:t xml:space="preserve"> </w:t>
      </w:r>
      <w:r w:rsidRPr="00D3041A">
        <w:rPr>
          <w:b/>
          <w:bCs/>
        </w:rPr>
        <w:t>waste</w:t>
      </w:r>
      <w:r w:rsidRPr="00D3041A">
        <w:rPr>
          <w:b/>
          <w:bCs/>
          <w:spacing w:val="-2"/>
        </w:rPr>
        <w:t xml:space="preserve"> challenges</w:t>
      </w:r>
      <w:r>
        <w:rPr>
          <w:spacing w:val="-2"/>
        </w:rPr>
        <w:t>.</w:t>
      </w:r>
    </w:p>
    <w:p w14:paraId="254BFDBD" w14:textId="77777777" w:rsidR="00C02083" w:rsidRPr="00D3041A" w:rsidRDefault="00C02083" w:rsidP="00D3041A">
      <w:pPr>
        <w:pStyle w:val="ListParagraph"/>
        <w:widowControl w:val="0"/>
        <w:numPr>
          <w:ilvl w:val="0"/>
          <w:numId w:val="16"/>
        </w:numPr>
        <w:tabs>
          <w:tab w:val="left" w:pos="744"/>
        </w:tabs>
        <w:autoSpaceDE w:val="0"/>
        <w:autoSpaceDN w:val="0"/>
        <w:spacing w:before="20" w:after="0" w:line="259" w:lineRule="auto"/>
        <w:ind w:right="248"/>
        <w:contextualSpacing w:val="0"/>
        <w:rPr>
          <w:rFonts w:ascii="Arial" w:hAnsi="Arial" w:cs="Arial"/>
          <w:sz w:val="22"/>
          <w:szCs w:val="22"/>
        </w:rPr>
      </w:pPr>
      <w:r w:rsidRPr="00D3041A">
        <w:rPr>
          <w:rFonts w:ascii="Arial" w:hAnsi="Arial" w:cs="Arial"/>
          <w:sz w:val="22"/>
          <w:szCs w:val="22"/>
        </w:rPr>
        <w:t>Significant amounts of waste and recycling are generated in peak times during summer and weekends.</w:t>
      </w:r>
    </w:p>
    <w:p w14:paraId="6F51FF18" w14:textId="77777777" w:rsidR="00C02083" w:rsidRPr="00D3041A" w:rsidRDefault="00C02083" w:rsidP="00D3041A">
      <w:pPr>
        <w:pStyle w:val="ListParagraph"/>
        <w:widowControl w:val="0"/>
        <w:numPr>
          <w:ilvl w:val="0"/>
          <w:numId w:val="16"/>
        </w:numPr>
        <w:tabs>
          <w:tab w:val="left" w:pos="744"/>
        </w:tabs>
        <w:autoSpaceDE w:val="0"/>
        <w:autoSpaceDN w:val="0"/>
        <w:spacing w:before="20" w:after="0" w:line="259" w:lineRule="auto"/>
        <w:ind w:right="248"/>
        <w:contextualSpacing w:val="0"/>
        <w:rPr>
          <w:rFonts w:ascii="Arial" w:hAnsi="Arial" w:cs="Arial"/>
          <w:sz w:val="22"/>
          <w:szCs w:val="22"/>
        </w:rPr>
      </w:pPr>
      <w:r w:rsidRPr="00D3041A">
        <w:rPr>
          <w:rFonts w:ascii="Arial" w:hAnsi="Arial" w:cs="Arial"/>
          <w:sz w:val="22"/>
          <w:szCs w:val="22"/>
        </w:rPr>
        <w:t>Not all visitors understand Hobsons Bay’s three waste and recycling categories for public bins.</w:t>
      </w:r>
    </w:p>
    <w:p w14:paraId="37B427D7" w14:textId="77777777" w:rsidR="00C02083" w:rsidRPr="00D3041A" w:rsidRDefault="00C02083" w:rsidP="00D3041A">
      <w:pPr>
        <w:pStyle w:val="ListParagraph"/>
        <w:widowControl w:val="0"/>
        <w:numPr>
          <w:ilvl w:val="0"/>
          <w:numId w:val="16"/>
        </w:numPr>
        <w:tabs>
          <w:tab w:val="left" w:pos="743"/>
        </w:tabs>
        <w:autoSpaceDE w:val="0"/>
        <w:autoSpaceDN w:val="0"/>
        <w:spacing w:before="20" w:after="0" w:line="259" w:lineRule="auto"/>
        <w:ind w:right="248"/>
        <w:contextualSpacing w:val="0"/>
        <w:rPr>
          <w:rFonts w:ascii="Arial" w:hAnsi="Arial" w:cs="Arial"/>
          <w:sz w:val="22"/>
          <w:szCs w:val="22"/>
        </w:rPr>
      </w:pPr>
      <w:r w:rsidRPr="00D3041A">
        <w:rPr>
          <w:rFonts w:ascii="Arial" w:hAnsi="Arial" w:cs="Arial"/>
          <w:sz w:val="22"/>
          <w:szCs w:val="22"/>
        </w:rPr>
        <w:t>Visitors may be less motivated than locals to keep public places clean and pleasant.</w:t>
      </w:r>
    </w:p>
    <w:p w14:paraId="6B645C74" w14:textId="77777777" w:rsidR="00CB0600" w:rsidRDefault="00CB0600" w:rsidP="00434163">
      <w:pPr>
        <w:rPr>
          <w:rFonts w:ascii="Arial" w:hAnsi="Arial" w:cs="Arial"/>
          <w:sz w:val="22"/>
          <w:szCs w:val="22"/>
        </w:rPr>
      </w:pPr>
    </w:p>
    <w:p w14:paraId="645A45AA" w14:textId="77777777" w:rsidR="00CB0600" w:rsidRPr="00CB0600" w:rsidRDefault="00CB0600" w:rsidP="00CB0600">
      <w:pPr>
        <w:pStyle w:val="BodyText"/>
        <w:spacing w:before="177" w:line="259" w:lineRule="auto"/>
        <w:ind w:left="23"/>
        <w:rPr>
          <w:b/>
          <w:bCs/>
        </w:rPr>
      </w:pPr>
      <w:r w:rsidRPr="00CB0600">
        <w:rPr>
          <w:b/>
          <w:bCs/>
        </w:rPr>
        <w:t>Changing</w:t>
      </w:r>
      <w:r w:rsidRPr="00CB0600">
        <w:rPr>
          <w:b/>
          <w:bCs/>
          <w:spacing w:val="-4"/>
        </w:rPr>
        <w:t xml:space="preserve"> </w:t>
      </w:r>
      <w:r w:rsidRPr="00CB0600">
        <w:rPr>
          <w:b/>
          <w:bCs/>
        </w:rPr>
        <w:t>community</w:t>
      </w:r>
      <w:r w:rsidRPr="00CB0600">
        <w:rPr>
          <w:b/>
          <w:bCs/>
          <w:spacing w:val="-5"/>
        </w:rPr>
        <w:t xml:space="preserve"> </w:t>
      </w:r>
      <w:r w:rsidRPr="00CB0600">
        <w:rPr>
          <w:b/>
          <w:bCs/>
        </w:rPr>
        <w:t>demographics</w:t>
      </w:r>
      <w:r w:rsidRPr="00CB0600">
        <w:rPr>
          <w:b/>
          <w:bCs/>
          <w:spacing w:val="-9"/>
        </w:rPr>
        <w:t xml:space="preserve"> </w:t>
      </w:r>
      <w:r w:rsidRPr="00CB0600">
        <w:rPr>
          <w:b/>
          <w:bCs/>
        </w:rPr>
        <w:t>and long-standing</w:t>
      </w:r>
      <w:r w:rsidRPr="00CB0600">
        <w:rPr>
          <w:b/>
          <w:bCs/>
          <w:spacing w:val="-7"/>
        </w:rPr>
        <w:t xml:space="preserve"> </w:t>
      </w:r>
      <w:r w:rsidRPr="00CB0600">
        <w:rPr>
          <w:b/>
          <w:bCs/>
        </w:rPr>
        <w:t>resident</w:t>
      </w:r>
      <w:r w:rsidRPr="00CB0600">
        <w:rPr>
          <w:b/>
          <w:bCs/>
          <w:spacing w:val="-3"/>
        </w:rPr>
        <w:t xml:space="preserve"> </w:t>
      </w:r>
      <w:r w:rsidRPr="00CB0600">
        <w:rPr>
          <w:b/>
          <w:bCs/>
        </w:rPr>
        <w:t>attitudes</w:t>
      </w:r>
      <w:r w:rsidRPr="00CB0600">
        <w:rPr>
          <w:b/>
          <w:bCs/>
          <w:spacing w:val="-4"/>
        </w:rPr>
        <w:t xml:space="preserve"> </w:t>
      </w:r>
      <w:r w:rsidRPr="00CB0600">
        <w:rPr>
          <w:b/>
          <w:bCs/>
        </w:rPr>
        <w:t>are</w:t>
      </w:r>
      <w:r w:rsidRPr="00CB0600">
        <w:rPr>
          <w:b/>
          <w:bCs/>
          <w:spacing w:val="-4"/>
        </w:rPr>
        <w:t xml:space="preserve"> </w:t>
      </w:r>
      <w:r w:rsidRPr="00CB0600">
        <w:rPr>
          <w:b/>
          <w:bCs/>
        </w:rPr>
        <w:t>influencing household dumping behaviour.</w:t>
      </w:r>
    </w:p>
    <w:p w14:paraId="762F7D9F" w14:textId="77777777" w:rsidR="00CB0600" w:rsidRPr="00CB0600" w:rsidRDefault="00CB0600" w:rsidP="00CB0600">
      <w:pPr>
        <w:pStyle w:val="ListParagraph"/>
        <w:widowControl w:val="0"/>
        <w:numPr>
          <w:ilvl w:val="0"/>
          <w:numId w:val="16"/>
        </w:numPr>
        <w:tabs>
          <w:tab w:val="left" w:pos="744"/>
        </w:tabs>
        <w:autoSpaceDE w:val="0"/>
        <w:autoSpaceDN w:val="0"/>
        <w:spacing w:before="20" w:after="0" w:line="259" w:lineRule="auto"/>
        <w:ind w:right="248"/>
        <w:contextualSpacing w:val="0"/>
        <w:rPr>
          <w:rFonts w:ascii="Arial" w:hAnsi="Arial" w:cs="Arial"/>
          <w:sz w:val="22"/>
          <w:szCs w:val="22"/>
        </w:rPr>
      </w:pPr>
      <w:r w:rsidRPr="00CB0600">
        <w:rPr>
          <w:rFonts w:ascii="Arial" w:hAnsi="Arial" w:cs="Arial"/>
          <w:sz w:val="22"/>
          <w:szCs w:val="22"/>
        </w:rPr>
        <w:t>It can be difficult for residents to manage large items of rubbish when they live in small homes or renting for a short period.</w:t>
      </w:r>
    </w:p>
    <w:p w14:paraId="16F32810" w14:textId="77777777" w:rsidR="00CB0600" w:rsidRPr="00CB0600" w:rsidRDefault="00CB0600" w:rsidP="00CB0600">
      <w:pPr>
        <w:pStyle w:val="ListParagraph"/>
        <w:widowControl w:val="0"/>
        <w:numPr>
          <w:ilvl w:val="0"/>
          <w:numId w:val="16"/>
        </w:numPr>
        <w:tabs>
          <w:tab w:val="left" w:pos="744"/>
        </w:tabs>
        <w:autoSpaceDE w:val="0"/>
        <w:autoSpaceDN w:val="0"/>
        <w:spacing w:before="20" w:after="0" w:line="259" w:lineRule="auto"/>
        <w:ind w:right="248"/>
        <w:contextualSpacing w:val="0"/>
        <w:rPr>
          <w:rFonts w:ascii="Arial" w:hAnsi="Arial" w:cs="Arial"/>
          <w:sz w:val="22"/>
          <w:szCs w:val="22"/>
        </w:rPr>
      </w:pPr>
      <w:r w:rsidRPr="00CB0600">
        <w:rPr>
          <w:rFonts w:ascii="Arial" w:hAnsi="Arial" w:cs="Arial"/>
          <w:sz w:val="22"/>
          <w:szCs w:val="22"/>
        </w:rPr>
        <w:t>Many residents are familiar with the practice of placing large items of furniture on the nature strip and are unaware that it is illegal.</w:t>
      </w:r>
    </w:p>
    <w:p w14:paraId="0954A57D" w14:textId="77777777" w:rsidR="00CB0600" w:rsidRPr="00CB0600" w:rsidRDefault="00CB0600" w:rsidP="00CB0600">
      <w:pPr>
        <w:pStyle w:val="ListParagraph"/>
        <w:widowControl w:val="0"/>
        <w:numPr>
          <w:ilvl w:val="0"/>
          <w:numId w:val="16"/>
        </w:numPr>
        <w:tabs>
          <w:tab w:val="left" w:pos="744"/>
        </w:tabs>
        <w:autoSpaceDE w:val="0"/>
        <w:autoSpaceDN w:val="0"/>
        <w:spacing w:before="20" w:after="0" w:line="259" w:lineRule="auto"/>
        <w:ind w:right="248"/>
        <w:contextualSpacing w:val="0"/>
        <w:rPr>
          <w:rFonts w:ascii="Arial" w:hAnsi="Arial" w:cs="Arial"/>
          <w:sz w:val="22"/>
          <w:szCs w:val="22"/>
        </w:rPr>
      </w:pPr>
      <w:r w:rsidRPr="00CB0600">
        <w:rPr>
          <w:rFonts w:ascii="Arial" w:hAnsi="Arial" w:cs="Arial"/>
          <w:sz w:val="22"/>
          <w:szCs w:val="22"/>
        </w:rPr>
        <w:t>Council coming to clean up dumped furniture and household items promptly can send a signal that this is a convenient way to dispose of these items.</w:t>
      </w:r>
    </w:p>
    <w:p w14:paraId="0F5D5E51" w14:textId="77777777" w:rsidR="00CB0600" w:rsidRDefault="00CB0600" w:rsidP="00CB0600">
      <w:pPr>
        <w:pStyle w:val="BodyText"/>
        <w:ind w:left="0"/>
      </w:pPr>
    </w:p>
    <w:p w14:paraId="4385BD67" w14:textId="77777777" w:rsidR="00CB0600" w:rsidRPr="00CB0600" w:rsidRDefault="00CB0600" w:rsidP="00CB0600">
      <w:pPr>
        <w:pStyle w:val="BodyText"/>
        <w:spacing w:line="259" w:lineRule="auto"/>
        <w:ind w:left="23"/>
        <w:rPr>
          <w:b/>
          <w:bCs/>
        </w:rPr>
      </w:pPr>
      <w:r w:rsidRPr="00CB0600">
        <w:rPr>
          <w:b/>
          <w:bCs/>
        </w:rPr>
        <w:t>Managing</w:t>
      </w:r>
      <w:r w:rsidRPr="00CB0600">
        <w:rPr>
          <w:b/>
          <w:bCs/>
          <w:spacing w:val="-2"/>
        </w:rPr>
        <w:t xml:space="preserve"> </w:t>
      </w:r>
      <w:r w:rsidRPr="00CB0600">
        <w:rPr>
          <w:b/>
          <w:bCs/>
        </w:rPr>
        <w:t>and enforcing</w:t>
      </w:r>
      <w:r w:rsidRPr="00CB0600">
        <w:rPr>
          <w:b/>
          <w:bCs/>
          <w:spacing w:val="-2"/>
        </w:rPr>
        <w:t xml:space="preserve"> </w:t>
      </w:r>
      <w:r w:rsidRPr="00CB0600">
        <w:rPr>
          <w:b/>
          <w:bCs/>
        </w:rPr>
        <w:t>illegal</w:t>
      </w:r>
      <w:r w:rsidRPr="00CB0600">
        <w:rPr>
          <w:b/>
          <w:bCs/>
          <w:spacing w:val="-2"/>
        </w:rPr>
        <w:t xml:space="preserve"> </w:t>
      </w:r>
      <w:r w:rsidRPr="00CB0600">
        <w:rPr>
          <w:b/>
          <w:bCs/>
        </w:rPr>
        <w:t>dumping</w:t>
      </w:r>
      <w:r w:rsidRPr="00CB0600">
        <w:rPr>
          <w:b/>
          <w:bCs/>
          <w:spacing w:val="-4"/>
        </w:rPr>
        <w:t xml:space="preserve"> </w:t>
      </w:r>
      <w:r w:rsidRPr="00CB0600">
        <w:rPr>
          <w:b/>
          <w:bCs/>
        </w:rPr>
        <w:t>of</w:t>
      </w:r>
      <w:r w:rsidRPr="00CB0600">
        <w:rPr>
          <w:b/>
          <w:bCs/>
          <w:spacing w:val="-5"/>
        </w:rPr>
        <w:t xml:space="preserve"> </w:t>
      </w:r>
      <w:r w:rsidRPr="00CB0600">
        <w:rPr>
          <w:b/>
          <w:bCs/>
        </w:rPr>
        <w:t>other</w:t>
      </w:r>
      <w:r w:rsidRPr="00CB0600">
        <w:rPr>
          <w:b/>
          <w:bCs/>
          <w:spacing w:val="-8"/>
        </w:rPr>
        <w:t xml:space="preserve"> </w:t>
      </w:r>
      <w:r w:rsidRPr="00CB0600">
        <w:rPr>
          <w:b/>
          <w:bCs/>
        </w:rPr>
        <w:t>waste</w:t>
      </w:r>
      <w:r w:rsidRPr="00CB0600">
        <w:rPr>
          <w:b/>
          <w:bCs/>
          <w:spacing w:val="-4"/>
        </w:rPr>
        <w:t xml:space="preserve"> </w:t>
      </w:r>
      <w:r w:rsidRPr="00CB0600">
        <w:rPr>
          <w:b/>
          <w:bCs/>
        </w:rPr>
        <w:t>types</w:t>
      </w:r>
      <w:r w:rsidRPr="00CB0600">
        <w:rPr>
          <w:b/>
          <w:bCs/>
          <w:spacing w:val="-1"/>
        </w:rPr>
        <w:t xml:space="preserve"> </w:t>
      </w:r>
      <w:r w:rsidRPr="00CB0600">
        <w:rPr>
          <w:b/>
          <w:bCs/>
        </w:rPr>
        <w:t>such</w:t>
      </w:r>
      <w:r w:rsidRPr="00CB0600">
        <w:rPr>
          <w:b/>
          <w:bCs/>
          <w:spacing w:val="-4"/>
        </w:rPr>
        <w:t xml:space="preserve"> </w:t>
      </w:r>
      <w:r w:rsidRPr="00CB0600">
        <w:rPr>
          <w:b/>
          <w:bCs/>
        </w:rPr>
        <w:t>as</w:t>
      </w:r>
      <w:r w:rsidRPr="00CB0600">
        <w:rPr>
          <w:b/>
          <w:bCs/>
          <w:spacing w:val="-6"/>
        </w:rPr>
        <w:t xml:space="preserve"> </w:t>
      </w:r>
      <w:r w:rsidRPr="00CB0600">
        <w:rPr>
          <w:b/>
          <w:bCs/>
        </w:rPr>
        <w:t xml:space="preserve">building rubble and </w:t>
      </w:r>
      <w:proofErr w:type="spellStart"/>
      <w:r w:rsidRPr="00CB0600">
        <w:rPr>
          <w:b/>
          <w:bCs/>
        </w:rPr>
        <w:t>tyres</w:t>
      </w:r>
      <w:proofErr w:type="spellEnd"/>
      <w:r w:rsidRPr="00CB0600">
        <w:rPr>
          <w:b/>
          <w:bCs/>
        </w:rPr>
        <w:t xml:space="preserve"> is complicated by Council’s limited powers.</w:t>
      </w:r>
    </w:p>
    <w:p w14:paraId="7CBFDEC6" w14:textId="77777777" w:rsidR="00CB0600" w:rsidRPr="00CB0600" w:rsidRDefault="00CB0600" w:rsidP="00CB0600">
      <w:pPr>
        <w:pStyle w:val="ListParagraph"/>
        <w:widowControl w:val="0"/>
        <w:numPr>
          <w:ilvl w:val="0"/>
          <w:numId w:val="16"/>
        </w:numPr>
        <w:tabs>
          <w:tab w:val="left" w:pos="743"/>
        </w:tabs>
        <w:autoSpaceDE w:val="0"/>
        <w:autoSpaceDN w:val="0"/>
        <w:spacing w:before="20" w:after="0" w:line="259" w:lineRule="auto"/>
        <w:ind w:right="248"/>
        <w:contextualSpacing w:val="0"/>
        <w:rPr>
          <w:rFonts w:ascii="Arial" w:hAnsi="Arial" w:cs="Arial"/>
          <w:sz w:val="22"/>
          <w:szCs w:val="22"/>
        </w:rPr>
      </w:pPr>
      <w:r w:rsidRPr="00CB0600">
        <w:rPr>
          <w:rFonts w:ascii="Arial" w:hAnsi="Arial" w:cs="Arial"/>
          <w:sz w:val="22"/>
          <w:szCs w:val="22"/>
        </w:rPr>
        <w:t>The Environment Protection Agency (EPA) manages enforcement.</w:t>
      </w:r>
    </w:p>
    <w:p w14:paraId="67D24145" w14:textId="77777777" w:rsidR="00CB0600" w:rsidRPr="00CB0600" w:rsidRDefault="00CB0600" w:rsidP="00CB0600">
      <w:pPr>
        <w:pStyle w:val="ListParagraph"/>
        <w:widowControl w:val="0"/>
        <w:numPr>
          <w:ilvl w:val="0"/>
          <w:numId w:val="16"/>
        </w:numPr>
        <w:tabs>
          <w:tab w:val="left" w:pos="743"/>
        </w:tabs>
        <w:autoSpaceDE w:val="0"/>
        <w:autoSpaceDN w:val="0"/>
        <w:spacing w:before="20" w:after="0" w:line="259" w:lineRule="auto"/>
        <w:ind w:right="248"/>
        <w:contextualSpacing w:val="0"/>
        <w:rPr>
          <w:rFonts w:ascii="Arial" w:hAnsi="Arial" w:cs="Arial"/>
          <w:sz w:val="22"/>
          <w:szCs w:val="22"/>
        </w:rPr>
      </w:pPr>
      <w:r w:rsidRPr="00CB0600">
        <w:rPr>
          <w:rFonts w:ascii="Arial" w:hAnsi="Arial" w:cs="Arial"/>
          <w:sz w:val="22"/>
          <w:szCs w:val="22"/>
        </w:rPr>
        <w:t>Council can’t clean up dumping or storing of waste on private property.</w:t>
      </w:r>
    </w:p>
    <w:p w14:paraId="081EF146" w14:textId="77777777" w:rsidR="00CB0600" w:rsidRPr="00CB0600" w:rsidRDefault="00CB0600" w:rsidP="00CB0600">
      <w:pPr>
        <w:pStyle w:val="ListParagraph"/>
        <w:widowControl w:val="0"/>
        <w:numPr>
          <w:ilvl w:val="0"/>
          <w:numId w:val="16"/>
        </w:numPr>
        <w:tabs>
          <w:tab w:val="left" w:pos="744"/>
        </w:tabs>
        <w:autoSpaceDE w:val="0"/>
        <w:autoSpaceDN w:val="0"/>
        <w:spacing w:before="20" w:after="0" w:line="259" w:lineRule="auto"/>
        <w:ind w:right="248"/>
        <w:contextualSpacing w:val="0"/>
        <w:rPr>
          <w:rFonts w:ascii="Arial" w:hAnsi="Arial" w:cs="Arial"/>
          <w:sz w:val="22"/>
          <w:szCs w:val="22"/>
        </w:rPr>
      </w:pPr>
      <w:r w:rsidRPr="00CB0600">
        <w:rPr>
          <w:rFonts w:ascii="Arial" w:hAnsi="Arial" w:cs="Arial"/>
          <w:sz w:val="22"/>
          <w:szCs w:val="22"/>
        </w:rPr>
        <w:t>Commercial dumping is motivated by cost savings which are higher than current fine consequences.</w:t>
      </w:r>
    </w:p>
    <w:p w14:paraId="194A0AFF" w14:textId="77777777" w:rsidR="00691ECD" w:rsidRDefault="00691ECD" w:rsidP="00434163">
      <w:pPr>
        <w:rPr>
          <w:rFonts w:ascii="Arial" w:hAnsi="Arial" w:cs="Arial"/>
          <w:sz w:val="22"/>
          <w:szCs w:val="22"/>
        </w:rPr>
      </w:pPr>
    </w:p>
    <w:p w14:paraId="017A98A6" w14:textId="77777777" w:rsidR="00691ECD" w:rsidRDefault="00691ECD" w:rsidP="008411DD">
      <w:pPr>
        <w:pStyle w:val="Heading2"/>
        <w:rPr>
          <w:lang w:val="en-US"/>
        </w:rPr>
      </w:pPr>
      <w:bookmarkStart w:id="14" w:name="_Toc233388062"/>
      <w:r w:rsidRPr="00691ECD">
        <w:rPr>
          <w:lang w:val="en-US"/>
        </w:rPr>
        <w:t>Actions</w:t>
      </w:r>
      <w:bookmarkEnd w:id="14"/>
    </w:p>
    <w:p w14:paraId="38EB3BF7" w14:textId="4AB80BA8" w:rsidR="00F46C7F" w:rsidRDefault="00F46C7F" w:rsidP="00F46C7F">
      <w:pPr>
        <w:rPr>
          <w:rFonts w:ascii="Arial" w:eastAsiaTheme="majorEastAsia" w:hAnsi="Arial" w:cs="Arial"/>
          <w:sz w:val="22"/>
          <w:szCs w:val="22"/>
          <w:lang w:val="en-US"/>
        </w:rPr>
      </w:pPr>
      <w:r w:rsidRPr="002E1F7F">
        <w:rPr>
          <w:rFonts w:ascii="Arial" w:eastAsiaTheme="majorEastAsia" w:hAnsi="Arial" w:cs="Arial"/>
          <w:sz w:val="22"/>
          <w:szCs w:val="22"/>
          <w:lang w:val="en-US"/>
        </w:rPr>
        <w:t>Council</w:t>
      </w:r>
      <w:r w:rsidR="002E1F7F">
        <w:rPr>
          <w:rFonts w:ascii="Arial" w:eastAsiaTheme="majorEastAsia" w:hAnsi="Arial" w:cs="Arial"/>
          <w:sz w:val="22"/>
          <w:szCs w:val="22"/>
          <w:lang w:val="en-US"/>
        </w:rPr>
        <w:t xml:space="preserve"> will del</w:t>
      </w:r>
      <w:r w:rsidR="005701A2">
        <w:rPr>
          <w:rFonts w:ascii="Arial" w:eastAsiaTheme="majorEastAsia" w:hAnsi="Arial" w:cs="Arial"/>
          <w:sz w:val="22"/>
          <w:szCs w:val="22"/>
          <w:lang w:val="en-US"/>
        </w:rPr>
        <w:t>i</w:t>
      </w:r>
      <w:r w:rsidR="002E1F7F">
        <w:rPr>
          <w:rFonts w:ascii="Arial" w:eastAsiaTheme="majorEastAsia" w:hAnsi="Arial" w:cs="Arial"/>
          <w:sz w:val="22"/>
          <w:szCs w:val="22"/>
          <w:lang w:val="en-US"/>
        </w:rPr>
        <w:t xml:space="preserve">ver the following actions to improve the management of waste and recycling </w:t>
      </w:r>
      <w:r w:rsidR="00A54FC2">
        <w:rPr>
          <w:rFonts w:ascii="Arial" w:eastAsiaTheme="majorEastAsia" w:hAnsi="Arial" w:cs="Arial"/>
          <w:sz w:val="22"/>
          <w:szCs w:val="22"/>
          <w:lang w:val="en-US"/>
        </w:rPr>
        <w:t xml:space="preserve">in </w:t>
      </w:r>
      <w:r w:rsidR="002E1F7F">
        <w:rPr>
          <w:rFonts w:ascii="Arial" w:eastAsiaTheme="majorEastAsia" w:hAnsi="Arial" w:cs="Arial"/>
          <w:sz w:val="22"/>
          <w:szCs w:val="22"/>
          <w:lang w:val="en-US"/>
        </w:rPr>
        <w:t>public spaces</w:t>
      </w:r>
      <w:r w:rsidR="00DD13EB">
        <w:rPr>
          <w:rFonts w:ascii="Arial" w:eastAsiaTheme="majorEastAsia" w:hAnsi="Arial" w:cs="Arial"/>
          <w:sz w:val="22"/>
          <w:szCs w:val="22"/>
          <w:lang w:val="en-US"/>
        </w:rPr>
        <w:t>.</w:t>
      </w:r>
    </w:p>
    <w:p w14:paraId="2136B080" w14:textId="77777777" w:rsidR="00DD13EB" w:rsidRDefault="00DD13EB" w:rsidP="00F46C7F">
      <w:pPr>
        <w:rPr>
          <w:rFonts w:ascii="Arial" w:eastAsiaTheme="majorEastAsia" w:hAnsi="Arial" w:cs="Arial"/>
          <w:sz w:val="22"/>
          <w:szCs w:val="22"/>
          <w:lang w:val="en-US"/>
        </w:rPr>
      </w:pPr>
    </w:p>
    <w:p w14:paraId="21ABC0BB" w14:textId="378B4CD3" w:rsidR="00DD13EB" w:rsidRPr="009E7DF1" w:rsidRDefault="00DD13EB" w:rsidP="0054081B">
      <w:pPr>
        <w:pStyle w:val="ListParagraph"/>
        <w:widowControl w:val="0"/>
        <w:numPr>
          <w:ilvl w:val="0"/>
          <w:numId w:val="18"/>
        </w:numPr>
        <w:tabs>
          <w:tab w:val="left" w:pos="744"/>
        </w:tabs>
        <w:autoSpaceDE w:val="0"/>
        <w:autoSpaceDN w:val="0"/>
        <w:spacing w:before="81" w:after="0" w:line="259" w:lineRule="auto"/>
        <w:ind w:left="567" w:right="145"/>
        <w:contextualSpacing w:val="0"/>
        <w:rPr>
          <w:rFonts w:ascii="Arial" w:hAnsi="Arial" w:cs="Arial"/>
          <w:sz w:val="22"/>
          <w:szCs w:val="22"/>
        </w:rPr>
      </w:pPr>
      <w:r w:rsidRPr="1DA15711">
        <w:rPr>
          <w:rFonts w:ascii="Arial" w:hAnsi="Arial" w:cs="Arial"/>
          <w:sz w:val="22"/>
          <w:szCs w:val="22"/>
        </w:rPr>
        <w:t>Review the number and location of public litter bins across the municipality</w:t>
      </w:r>
      <w:r w:rsidR="1B62E8A6" w:rsidRPr="1DA15711">
        <w:rPr>
          <w:rFonts w:ascii="Arial" w:hAnsi="Arial" w:cs="Arial"/>
          <w:sz w:val="22"/>
          <w:szCs w:val="22"/>
        </w:rPr>
        <w:t>.</w:t>
      </w:r>
      <w:r w:rsidR="00ED1D99" w:rsidRPr="1DA15711">
        <w:rPr>
          <w:rFonts w:ascii="Arial" w:hAnsi="Arial" w:cs="Arial"/>
          <w:sz w:val="22"/>
          <w:szCs w:val="22"/>
        </w:rPr>
        <w:t xml:space="preserve">  </w:t>
      </w:r>
    </w:p>
    <w:p w14:paraId="4CA0AD59" w14:textId="56FD86D5" w:rsidR="003F28BA" w:rsidRPr="009E7DF1" w:rsidRDefault="003F28BA" w:rsidP="0054081B">
      <w:pPr>
        <w:pStyle w:val="ListParagraph"/>
        <w:widowControl w:val="0"/>
        <w:numPr>
          <w:ilvl w:val="0"/>
          <w:numId w:val="18"/>
        </w:numPr>
        <w:tabs>
          <w:tab w:val="left" w:pos="744"/>
        </w:tabs>
        <w:autoSpaceDE w:val="0"/>
        <w:autoSpaceDN w:val="0"/>
        <w:spacing w:before="81" w:after="0" w:line="259" w:lineRule="auto"/>
        <w:ind w:left="567" w:right="145"/>
        <w:contextualSpacing w:val="0"/>
        <w:rPr>
          <w:rFonts w:ascii="Arial" w:hAnsi="Arial" w:cs="Arial"/>
          <w:sz w:val="22"/>
          <w:szCs w:val="22"/>
        </w:rPr>
      </w:pPr>
      <w:r w:rsidRPr="1DA15711">
        <w:rPr>
          <w:rFonts w:ascii="Arial" w:hAnsi="Arial" w:cs="Arial"/>
          <w:sz w:val="22"/>
          <w:szCs w:val="22"/>
        </w:rPr>
        <w:t>Review the design of public litter bins to make them easier to use correctly</w:t>
      </w:r>
      <w:r w:rsidR="02770502" w:rsidRPr="1DA15711">
        <w:rPr>
          <w:rFonts w:ascii="Arial" w:hAnsi="Arial" w:cs="Arial"/>
          <w:sz w:val="22"/>
          <w:szCs w:val="22"/>
        </w:rPr>
        <w:t>.</w:t>
      </w:r>
    </w:p>
    <w:p w14:paraId="24DAC1C7" w14:textId="4A464244" w:rsidR="007C2ADE" w:rsidRPr="009E7DF1" w:rsidRDefault="007C2ADE" w:rsidP="0054081B">
      <w:pPr>
        <w:pStyle w:val="ListParagraph"/>
        <w:widowControl w:val="0"/>
        <w:numPr>
          <w:ilvl w:val="0"/>
          <w:numId w:val="18"/>
        </w:numPr>
        <w:tabs>
          <w:tab w:val="left" w:pos="744"/>
        </w:tabs>
        <w:autoSpaceDE w:val="0"/>
        <w:autoSpaceDN w:val="0"/>
        <w:spacing w:before="81" w:after="0" w:line="259" w:lineRule="auto"/>
        <w:ind w:left="567" w:right="145"/>
        <w:contextualSpacing w:val="0"/>
        <w:rPr>
          <w:rFonts w:ascii="Arial" w:hAnsi="Arial" w:cs="Arial"/>
          <w:sz w:val="22"/>
          <w:szCs w:val="22"/>
        </w:rPr>
      </w:pPr>
      <w:r w:rsidRPr="1DA15711">
        <w:rPr>
          <w:rFonts w:ascii="Arial" w:hAnsi="Arial" w:cs="Arial"/>
          <w:sz w:val="22"/>
          <w:szCs w:val="22"/>
        </w:rPr>
        <w:t xml:space="preserve">Provide </w:t>
      </w:r>
      <w:r w:rsidR="008D6893" w:rsidRPr="1DA15711">
        <w:rPr>
          <w:rFonts w:ascii="Arial" w:hAnsi="Arial" w:cs="Arial"/>
          <w:sz w:val="22"/>
          <w:szCs w:val="22"/>
        </w:rPr>
        <w:t>recycling bin options that meet current community needs including tri</w:t>
      </w:r>
      <w:r w:rsidR="003172C7" w:rsidRPr="1DA15711">
        <w:rPr>
          <w:rFonts w:ascii="Arial" w:hAnsi="Arial" w:cs="Arial"/>
          <w:sz w:val="22"/>
          <w:szCs w:val="22"/>
        </w:rPr>
        <w:t>a</w:t>
      </w:r>
      <w:r w:rsidR="008D6893" w:rsidRPr="1DA15711">
        <w:rPr>
          <w:rFonts w:ascii="Arial" w:hAnsi="Arial" w:cs="Arial"/>
          <w:sz w:val="22"/>
          <w:szCs w:val="22"/>
        </w:rPr>
        <w:t xml:space="preserve">lling options </w:t>
      </w:r>
      <w:r w:rsidR="003172C7" w:rsidRPr="1DA15711">
        <w:rPr>
          <w:rFonts w:ascii="Arial" w:hAnsi="Arial" w:cs="Arial"/>
          <w:sz w:val="22"/>
          <w:szCs w:val="22"/>
        </w:rPr>
        <w:t>to support the Container Deposit Scheme (CDS)</w:t>
      </w:r>
      <w:r w:rsidR="10460D08" w:rsidRPr="1DA15711">
        <w:rPr>
          <w:rFonts w:ascii="Arial" w:hAnsi="Arial" w:cs="Arial"/>
          <w:sz w:val="22"/>
          <w:szCs w:val="22"/>
        </w:rPr>
        <w:t>.</w:t>
      </w:r>
    </w:p>
    <w:p w14:paraId="33AEABBB" w14:textId="4D0E9B71" w:rsidR="003172C7" w:rsidRDefault="003172C7" w:rsidP="1DA15711">
      <w:pPr>
        <w:pStyle w:val="ListParagraph"/>
        <w:widowControl w:val="0"/>
        <w:numPr>
          <w:ilvl w:val="0"/>
          <w:numId w:val="18"/>
        </w:numPr>
        <w:tabs>
          <w:tab w:val="left" w:pos="744"/>
        </w:tabs>
        <w:autoSpaceDE w:val="0"/>
        <w:autoSpaceDN w:val="0"/>
        <w:spacing w:before="81" w:after="0" w:line="259" w:lineRule="auto"/>
        <w:ind w:left="567" w:right="145"/>
        <w:contextualSpacing w:val="0"/>
        <w:rPr>
          <w:rFonts w:ascii="Arial" w:eastAsiaTheme="majorEastAsia" w:hAnsi="Arial" w:cs="Arial"/>
          <w:sz w:val="22"/>
          <w:szCs w:val="22"/>
          <w:lang w:val="en-US"/>
        </w:rPr>
      </w:pPr>
      <w:r w:rsidRPr="1DA15711">
        <w:rPr>
          <w:rFonts w:ascii="Arial" w:hAnsi="Arial" w:cs="Arial"/>
          <w:sz w:val="22"/>
          <w:szCs w:val="22"/>
        </w:rPr>
        <w:t>Explore new cost</w:t>
      </w:r>
      <w:r w:rsidR="65CF503F" w:rsidRPr="1DA15711">
        <w:rPr>
          <w:rFonts w:ascii="Arial" w:hAnsi="Arial" w:cs="Arial"/>
          <w:sz w:val="22"/>
          <w:szCs w:val="22"/>
        </w:rPr>
        <w:t xml:space="preserve"> </w:t>
      </w:r>
      <w:r w:rsidRPr="1DA15711">
        <w:rPr>
          <w:rFonts w:ascii="Arial" w:hAnsi="Arial" w:cs="Arial"/>
          <w:sz w:val="22"/>
          <w:szCs w:val="22"/>
        </w:rPr>
        <w:t xml:space="preserve">effective and environmentally </w:t>
      </w:r>
      <w:r w:rsidR="008B1869" w:rsidRPr="1DA15711">
        <w:rPr>
          <w:rFonts w:ascii="Arial" w:hAnsi="Arial" w:cs="Arial"/>
          <w:sz w:val="22"/>
          <w:szCs w:val="22"/>
        </w:rPr>
        <w:t>responsible</w:t>
      </w:r>
      <w:r w:rsidRPr="1DA15711">
        <w:rPr>
          <w:rFonts w:ascii="Arial" w:hAnsi="Arial" w:cs="Arial"/>
          <w:sz w:val="22"/>
          <w:szCs w:val="22"/>
        </w:rPr>
        <w:t xml:space="preserve"> options for managing </w:t>
      </w:r>
      <w:r w:rsidR="008B1869" w:rsidRPr="1DA15711">
        <w:rPr>
          <w:rFonts w:ascii="Arial" w:hAnsi="Arial" w:cs="Arial"/>
          <w:sz w:val="22"/>
          <w:szCs w:val="22"/>
        </w:rPr>
        <w:t xml:space="preserve">litter, seaweed, street sweeping and </w:t>
      </w:r>
      <w:r w:rsidR="00033257" w:rsidRPr="1DA15711">
        <w:rPr>
          <w:rFonts w:ascii="Arial" w:hAnsi="Arial" w:cs="Arial"/>
          <w:sz w:val="22"/>
          <w:szCs w:val="22"/>
        </w:rPr>
        <w:t>public litter bin contents that can</w:t>
      </w:r>
      <w:r w:rsidR="00A54FC2" w:rsidRPr="1DA15711">
        <w:rPr>
          <w:rFonts w:ascii="Arial" w:hAnsi="Arial" w:cs="Arial"/>
          <w:sz w:val="22"/>
          <w:szCs w:val="22"/>
        </w:rPr>
        <w:t>’</w:t>
      </w:r>
      <w:r w:rsidR="00033257" w:rsidRPr="1DA15711">
        <w:rPr>
          <w:rFonts w:ascii="Arial" w:hAnsi="Arial" w:cs="Arial"/>
          <w:sz w:val="22"/>
          <w:szCs w:val="22"/>
        </w:rPr>
        <w:t>t be recycled. This includes new options for composting and waste</w:t>
      </w:r>
      <w:r w:rsidR="2A6F2823" w:rsidRPr="1DA15711">
        <w:rPr>
          <w:rFonts w:ascii="Arial" w:hAnsi="Arial" w:cs="Arial"/>
          <w:sz w:val="22"/>
          <w:szCs w:val="22"/>
        </w:rPr>
        <w:t xml:space="preserve"> </w:t>
      </w:r>
      <w:r w:rsidR="00033257" w:rsidRPr="1DA15711">
        <w:rPr>
          <w:rFonts w:ascii="Arial" w:hAnsi="Arial" w:cs="Arial"/>
          <w:sz w:val="22"/>
          <w:szCs w:val="22"/>
        </w:rPr>
        <w:t>to</w:t>
      </w:r>
      <w:r w:rsidR="534712EB" w:rsidRPr="1DA15711">
        <w:rPr>
          <w:rFonts w:ascii="Arial" w:hAnsi="Arial" w:cs="Arial"/>
          <w:sz w:val="22"/>
          <w:szCs w:val="22"/>
        </w:rPr>
        <w:t xml:space="preserve"> </w:t>
      </w:r>
      <w:r w:rsidR="00E512D2" w:rsidRPr="1DA15711">
        <w:rPr>
          <w:rFonts w:ascii="Arial" w:hAnsi="Arial" w:cs="Arial"/>
          <w:sz w:val="22"/>
          <w:szCs w:val="22"/>
        </w:rPr>
        <w:t>energy that ensure that community wellbeing is protected</w:t>
      </w:r>
      <w:r w:rsidR="00E512D2" w:rsidRPr="1DA15711">
        <w:rPr>
          <w:rFonts w:ascii="Arial" w:eastAsiaTheme="majorEastAsia" w:hAnsi="Arial" w:cs="Arial"/>
          <w:sz w:val="22"/>
          <w:szCs w:val="22"/>
          <w:lang w:val="en-US"/>
        </w:rPr>
        <w:t>.</w:t>
      </w:r>
    </w:p>
    <w:p w14:paraId="11DCB483" w14:textId="3BD99C40" w:rsidR="00633FA4" w:rsidRDefault="00633FA4" w:rsidP="1DA15711">
      <w:pPr>
        <w:pStyle w:val="ListParagraph"/>
        <w:widowControl w:val="0"/>
        <w:numPr>
          <w:ilvl w:val="0"/>
          <w:numId w:val="18"/>
        </w:numPr>
        <w:tabs>
          <w:tab w:val="left" w:pos="744"/>
        </w:tabs>
        <w:autoSpaceDE w:val="0"/>
        <w:autoSpaceDN w:val="0"/>
        <w:spacing w:before="81" w:after="0" w:line="259" w:lineRule="auto"/>
        <w:ind w:left="567" w:right="145"/>
        <w:contextualSpacing w:val="0"/>
        <w:rPr>
          <w:rFonts w:ascii="Arial" w:eastAsiaTheme="majorEastAsia" w:hAnsi="Arial" w:cs="Arial"/>
          <w:sz w:val="22"/>
          <w:szCs w:val="22"/>
          <w:lang w:val="en-US"/>
        </w:rPr>
      </w:pPr>
      <w:r w:rsidRPr="1DA15711">
        <w:rPr>
          <w:rFonts w:ascii="Arial" w:eastAsiaTheme="majorEastAsia" w:hAnsi="Arial" w:cs="Arial"/>
          <w:sz w:val="22"/>
          <w:szCs w:val="22"/>
          <w:lang w:val="en-US"/>
        </w:rPr>
        <w:t>Support community clean</w:t>
      </w:r>
      <w:r w:rsidR="7358C136" w:rsidRPr="1DA15711">
        <w:rPr>
          <w:rFonts w:ascii="Arial" w:eastAsiaTheme="majorEastAsia" w:hAnsi="Arial" w:cs="Arial"/>
          <w:sz w:val="22"/>
          <w:szCs w:val="22"/>
          <w:lang w:val="en-US"/>
        </w:rPr>
        <w:t xml:space="preserve"> </w:t>
      </w:r>
      <w:r w:rsidRPr="1DA15711">
        <w:rPr>
          <w:rFonts w:ascii="Arial" w:eastAsiaTheme="majorEastAsia" w:hAnsi="Arial" w:cs="Arial"/>
          <w:sz w:val="22"/>
          <w:szCs w:val="22"/>
          <w:lang w:val="en-US"/>
        </w:rPr>
        <w:t xml:space="preserve">up </w:t>
      </w:r>
      <w:r w:rsidR="00F84C0D" w:rsidRPr="1DA15711">
        <w:rPr>
          <w:rFonts w:ascii="Arial" w:eastAsiaTheme="majorEastAsia" w:hAnsi="Arial" w:cs="Arial"/>
          <w:sz w:val="22"/>
          <w:szCs w:val="22"/>
          <w:lang w:val="en-US"/>
        </w:rPr>
        <w:t>activities that encourage pride in our local public spaces.</w:t>
      </w:r>
    </w:p>
    <w:p w14:paraId="0C6F69EC" w14:textId="0DE5718E" w:rsidR="004249ED" w:rsidRPr="00DE6332" w:rsidRDefault="004249ED" w:rsidP="0054081B">
      <w:pPr>
        <w:pStyle w:val="ListParagraph"/>
        <w:widowControl w:val="0"/>
        <w:numPr>
          <w:ilvl w:val="0"/>
          <w:numId w:val="18"/>
        </w:numPr>
        <w:tabs>
          <w:tab w:val="left" w:pos="744"/>
        </w:tabs>
        <w:autoSpaceDE w:val="0"/>
        <w:autoSpaceDN w:val="0"/>
        <w:spacing w:before="81" w:after="0" w:line="259" w:lineRule="auto"/>
        <w:ind w:left="567" w:right="145"/>
        <w:contextualSpacing w:val="0"/>
        <w:rPr>
          <w:rFonts w:ascii="Arial" w:hAnsi="Arial" w:cs="Arial"/>
          <w:sz w:val="22"/>
          <w:szCs w:val="22"/>
        </w:rPr>
      </w:pPr>
      <w:r w:rsidRPr="00DE6332">
        <w:rPr>
          <w:rFonts w:ascii="Arial" w:hAnsi="Arial" w:cs="Arial"/>
          <w:sz w:val="22"/>
          <w:szCs w:val="22"/>
        </w:rPr>
        <w:t>Expand</w:t>
      </w:r>
      <w:r w:rsidRPr="00DE6332">
        <w:rPr>
          <w:rFonts w:ascii="Arial" w:hAnsi="Arial" w:cs="Arial"/>
          <w:spacing w:val="-14"/>
          <w:sz w:val="22"/>
          <w:szCs w:val="22"/>
        </w:rPr>
        <w:t xml:space="preserve"> </w:t>
      </w:r>
      <w:r w:rsidRPr="00DE6332">
        <w:rPr>
          <w:rFonts w:ascii="Arial" w:hAnsi="Arial" w:cs="Arial"/>
          <w:sz w:val="22"/>
          <w:szCs w:val="22"/>
        </w:rPr>
        <w:t>Council’s</w:t>
      </w:r>
      <w:r w:rsidRPr="00DE6332">
        <w:rPr>
          <w:rFonts w:ascii="Arial" w:hAnsi="Arial" w:cs="Arial"/>
          <w:spacing w:val="-12"/>
          <w:sz w:val="22"/>
          <w:szCs w:val="22"/>
        </w:rPr>
        <w:t xml:space="preserve"> </w:t>
      </w:r>
      <w:r w:rsidRPr="00DE6332">
        <w:rPr>
          <w:rFonts w:ascii="Arial" w:hAnsi="Arial" w:cs="Arial"/>
          <w:sz w:val="22"/>
          <w:szCs w:val="22"/>
        </w:rPr>
        <w:t>Hard</w:t>
      </w:r>
      <w:r w:rsidRPr="00DE6332">
        <w:rPr>
          <w:rFonts w:ascii="Arial" w:hAnsi="Arial" w:cs="Arial"/>
          <w:spacing w:val="-12"/>
          <w:sz w:val="22"/>
          <w:szCs w:val="22"/>
        </w:rPr>
        <w:t xml:space="preserve"> </w:t>
      </w:r>
      <w:r w:rsidRPr="00DE6332">
        <w:rPr>
          <w:rFonts w:ascii="Arial" w:hAnsi="Arial" w:cs="Arial"/>
          <w:sz w:val="22"/>
          <w:szCs w:val="22"/>
        </w:rPr>
        <w:t>Waste service so that:</w:t>
      </w:r>
    </w:p>
    <w:p w14:paraId="293F40B4" w14:textId="77777777" w:rsidR="004249ED" w:rsidRDefault="004249ED" w:rsidP="0054081B">
      <w:pPr>
        <w:pStyle w:val="TableParagraph"/>
        <w:numPr>
          <w:ilvl w:val="0"/>
          <w:numId w:val="20"/>
        </w:numPr>
        <w:spacing w:before="1"/>
        <w:ind w:left="993" w:right="139" w:hanging="426"/>
      </w:pPr>
      <w:r>
        <w:t>the existing free service can be</w:t>
      </w:r>
      <w:r>
        <w:rPr>
          <w:spacing w:val="-9"/>
        </w:rPr>
        <w:t xml:space="preserve"> </w:t>
      </w:r>
      <w:r>
        <w:t>accessed</w:t>
      </w:r>
      <w:r>
        <w:rPr>
          <w:spacing w:val="-5"/>
        </w:rPr>
        <w:t xml:space="preserve"> </w:t>
      </w:r>
      <w:r>
        <w:t>by</w:t>
      </w:r>
      <w:r>
        <w:rPr>
          <w:spacing w:val="-6"/>
        </w:rPr>
        <w:t xml:space="preserve"> </w:t>
      </w:r>
      <w:r>
        <w:t>a</w:t>
      </w:r>
      <w:r>
        <w:rPr>
          <w:spacing w:val="-9"/>
        </w:rPr>
        <w:t xml:space="preserve"> </w:t>
      </w:r>
      <w:r>
        <w:t>new</w:t>
      </w:r>
      <w:r>
        <w:rPr>
          <w:spacing w:val="-7"/>
        </w:rPr>
        <w:t xml:space="preserve"> </w:t>
      </w:r>
      <w:r>
        <w:t>resident</w:t>
      </w:r>
      <w:r>
        <w:rPr>
          <w:spacing w:val="-5"/>
        </w:rPr>
        <w:t xml:space="preserve"> </w:t>
      </w:r>
      <w:r>
        <w:t>to a property that has already used their allocation</w:t>
      </w:r>
    </w:p>
    <w:p w14:paraId="7AA1F52E" w14:textId="77777777" w:rsidR="004249ED" w:rsidRDefault="004249ED" w:rsidP="0054081B">
      <w:pPr>
        <w:pStyle w:val="TableParagraph"/>
        <w:numPr>
          <w:ilvl w:val="0"/>
          <w:numId w:val="20"/>
        </w:numPr>
        <w:ind w:left="993" w:right="136" w:hanging="426"/>
      </w:pPr>
      <w:r>
        <w:t>all households and apartment buildings can access unlimited collections</w:t>
      </w:r>
      <w:r>
        <w:rPr>
          <w:spacing w:val="-8"/>
        </w:rPr>
        <w:t xml:space="preserve"> </w:t>
      </w:r>
      <w:r>
        <w:t>for</w:t>
      </w:r>
      <w:r>
        <w:rPr>
          <w:spacing w:val="-10"/>
        </w:rPr>
        <w:t xml:space="preserve"> </w:t>
      </w:r>
      <w:r>
        <w:t>a</w:t>
      </w:r>
      <w:r>
        <w:rPr>
          <w:spacing w:val="-3"/>
        </w:rPr>
        <w:t xml:space="preserve"> </w:t>
      </w:r>
      <w:r>
        <w:t>fee if</w:t>
      </w:r>
      <w:r>
        <w:rPr>
          <w:spacing w:val="-3"/>
        </w:rPr>
        <w:t xml:space="preserve"> </w:t>
      </w:r>
      <w:r>
        <w:t>they</w:t>
      </w:r>
      <w:r>
        <w:rPr>
          <w:spacing w:val="-8"/>
        </w:rPr>
        <w:t xml:space="preserve"> </w:t>
      </w:r>
      <w:r>
        <w:t>have</w:t>
      </w:r>
      <w:r>
        <w:rPr>
          <w:spacing w:val="-7"/>
        </w:rPr>
        <w:t xml:space="preserve"> </w:t>
      </w:r>
      <w:r>
        <w:t>a suitable collection location</w:t>
      </w:r>
    </w:p>
    <w:p w14:paraId="6B147F95" w14:textId="42F5CA44" w:rsidR="004249ED" w:rsidRPr="005A52B4" w:rsidRDefault="004249ED" w:rsidP="1DA15711">
      <w:pPr>
        <w:pStyle w:val="TableParagraph"/>
        <w:numPr>
          <w:ilvl w:val="0"/>
          <w:numId w:val="20"/>
        </w:numPr>
        <w:spacing w:before="1" w:line="268" w:lineRule="exact"/>
        <w:ind w:left="993" w:right="139" w:hanging="426"/>
        <w:rPr>
          <w:rFonts w:eastAsiaTheme="majorEastAsia"/>
        </w:rPr>
      </w:pPr>
      <w:r>
        <w:t>businesses</w:t>
      </w:r>
      <w:r w:rsidRPr="005A52B4">
        <w:rPr>
          <w:spacing w:val="-5"/>
        </w:rPr>
        <w:t xml:space="preserve"> </w:t>
      </w:r>
      <w:r>
        <w:t>that</w:t>
      </w:r>
      <w:r w:rsidRPr="005A52B4">
        <w:rPr>
          <w:spacing w:val="-3"/>
        </w:rPr>
        <w:t xml:space="preserve"> </w:t>
      </w:r>
      <w:r>
        <w:t>opt</w:t>
      </w:r>
      <w:r w:rsidRPr="005A52B4">
        <w:rPr>
          <w:spacing w:val="-4"/>
        </w:rPr>
        <w:t xml:space="preserve"> </w:t>
      </w:r>
      <w:r>
        <w:t xml:space="preserve">into </w:t>
      </w:r>
      <w:r w:rsidRPr="005A52B4">
        <w:rPr>
          <w:spacing w:val="-2"/>
        </w:rPr>
        <w:t>Council’s</w:t>
      </w:r>
      <w:r w:rsidR="005A52B4" w:rsidRPr="005A52B4">
        <w:rPr>
          <w:spacing w:val="-2"/>
        </w:rPr>
        <w:t xml:space="preserve"> </w:t>
      </w:r>
      <w:r>
        <w:t>service</w:t>
      </w:r>
      <w:r w:rsidRPr="005A52B4">
        <w:rPr>
          <w:spacing w:val="-12"/>
        </w:rPr>
        <w:t xml:space="preserve"> </w:t>
      </w:r>
      <w:r>
        <w:t>and</w:t>
      </w:r>
      <w:r w:rsidRPr="005A52B4">
        <w:rPr>
          <w:spacing w:val="-8"/>
        </w:rPr>
        <w:t xml:space="preserve"> </w:t>
      </w:r>
      <w:r>
        <w:t>can</w:t>
      </w:r>
      <w:r w:rsidRPr="005A52B4">
        <w:rPr>
          <w:spacing w:val="-11"/>
        </w:rPr>
        <w:t xml:space="preserve"> </w:t>
      </w:r>
      <w:r>
        <w:t>access</w:t>
      </w:r>
      <w:r w:rsidRPr="005A52B4">
        <w:rPr>
          <w:spacing w:val="-9"/>
        </w:rPr>
        <w:t xml:space="preserve"> </w:t>
      </w:r>
      <w:r>
        <w:t>unlimited collections for a fee</w:t>
      </w:r>
      <w:r w:rsidR="53C0C0DC">
        <w:t>.</w:t>
      </w:r>
    </w:p>
    <w:p w14:paraId="040F469C" w14:textId="77777777" w:rsidR="005A52B4" w:rsidRDefault="005A52B4" w:rsidP="00DE6332">
      <w:pPr>
        <w:pStyle w:val="TableParagraph"/>
        <w:ind w:left="109" w:right="169"/>
      </w:pPr>
    </w:p>
    <w:p w14:paraId="13183A4C" w14:textId="478E985F" w:rsidR="00DE6332" w:rsidRPr="0054081B" w:rsidRDefault="00DE6332" w:rsidP="0054081B">
      <w:pPr>
        <w:pStyle w:val="ListParagraph"/>
        <w:widowControl w:val="0"/>
        <w:numPr>
          <w:ilvl w:val="0"/>
          <w:numId w:val="18"/>
        </w:numPr>
        <w:tabs>
          <w:tab w:val="left" w:pos="744"/>
        </w:tabs>
        <w:autoSpaceDE w:val="0"/>
        <w:autoSpaceDN w:val="0"/>
        <w:spacing w:before="81" w:after="0" w:line="259" w:lineRule="auto"/>
        <w:ind w:left="567" w:right="145"/>
        <w:contextualSpacing w:val="0"/>
        <w:rPr>
          <w:rFonts w:ascii="Arial" w:eastAsiaTheme="majorEastAsia" w:hAnsi="Arial" w:cs="Arial"/>
          <w:sz w:val="22"/>
          <w:szCs w:val="22"/>
          <w:lang w:val="en-US"/>
        </w:rPr>
      </w:pPr>
      <w:r w:rsidRPr="0054081B">
        <w:rPr>
          <w:rFonts w:ascii="Arial" w:eastAsiaTheme="majorEastAsia" w:hAnsi="Arial" w:cs="Arial"/>
          <w:sz w:val="22"/>
          <w:szCs w:val="22"/>
          <w:lang w:val="en-US"/>
        </w:rPr>
        <w:t>Expand convenient options for the community to dispose of large or hard-to-recycle items, including:</w:t>
      </w:r>
    </w:p>
    <w:p w14:paraId="2381232B" w14:textId="77777777" w:rsidR="00DE6332" w:rsidRDefault="00DE6332" w:rsidP="0054081B">
      <w:pPr>
        <w:pStyle w:val="TableParagraph"/>
        <w:numPr>
          <w:ilvl w:val="0"/>
          <w:numId w:val="20"/>
        </w:numPr>
        <w:spacing w:before="1"/>
        <w:ind w:left="993" w:right="139" w:hanging="426"/>
      </w:pPr>
      <w:r>
        <w:t>increasing</w:t>
      </w:r>
      <w:r w:rsidRPr="005A52B4">
        <w:t xml:space="preserve"> </w:t>
      </w:r>
      <w:r>
        <w:t>community</w:t>
      </w:r>
      <w:r w:rsidRPr="005A52B4">
        <w:t xml:space="preserve"> </w:t>
      </w:r>
      <w:r>
        <w:t>drop</w:t>
      </w:r>
      <w:r w:rsidRPr="005A52B4">
        <w:t>-</w:t>
      </w:r>
      <w:r>
        <w:t xml:space="preserve">off </w:t>
      </w:r>
      <w:r w:rsidRPr="005A52B4">
        <w:t>days</w:t>
      </w:r>
    </w:p>
    <w:p w14:paraId="14D62779" w14:textId="2C2EECE2" w:rsidR="00DE6332" w:rsidRDefault="00DE6332" w:rsidP="0054081B">
      <w:pPr>
        <w:pStyle w:val="TableParagraph"/>
        <w:numPr>
          <w:ilvl w:val="0"/>
          <w:numId w:val="20"/>
        </w:numPr>
        <w:spacing w:before="1"/>
        <w:ind w:left="993" w:right="139" w:hanging="426"/>
      </w:pPr>
      <w:r>
        <w:t>increasing permanent drop-off locations</w:t>
      </w:r>
      <w:r w:rsidRPr="005A52B4">
        <w:t xml:space="preserve"> </w:t>
      </w:r>
      <w:r>
        <w:t>such</w:t>
      </w:r>
      <w:r w:rsidRPr="005A52B4">
        <w:t xml:space="preserve"> </w:t>
      </w:r>
      <w:r>
        <w:t>as</w:t>
      </w:r>
      <w:r w:rsidRPr="005A52B4">
        <w:t xml:space="preserve"> </w:t>
      </w:r>
      <w:r>
        <w:t>the</w:t>
      </w:r>
      <w:r w:rsidRPr="005A52B4">
        <w:t xml:space="preserve"> </w:t>
      </w:r>
      <w:r>
        <w:t>“Recycling Made Easy” program</w:t>
      </w:r>
    </w:p>
    <w:p w14:paraId="5149CF0D" w14:textId="437D4195" w:rsidR="005A52B4" w:rsidRDefault="001742EA" w:rsidP="0054081B">
      <w:pPr>
        <w:pStyle w:val="TableParagraph"/>
        <w:numPr>
          <w:ilvl w:val="0"/>
          <w:numId w:val="20"/>
        </w:numPr>
        <w:spacing w:before="1"/>
        <w:ind w:left="993" w:right="139" w:hanging="426"/>
      </w:pPr>
      <w:r>
        <w:t>partnering with large apartment buildings</w:t>
      </w:r>
      <w:r w:rsidR="6805B34F">
        <w:t>.</w:t>
      </w:r>
    </w:p>
    <w:p w14:paraId="5DADBFBF" w14:textId="77777777" w:rsidR="00970E37" w:rsidRDefault="00970E37" w:rsidP="00970E37">
      <w:pPr>
        <w:pStyle w:val="TableParagraph"/>
        <w:tabs>
          <w:tab w:val="left" w:pos="830"/>
        </w:tabs>
        <w:spacing w:before="1"/>
        <w:ind w:right="139"/>
      </w:pPr>
    </w:p>
    <w:p w14:paraId="371B662E" w14:textId="71637A83" w:rsidR="003F28BA" w:rsidRPr="0054081B" w:rsidRDefault="00970E37" w:rsidP="0054081B">
      <w:pPr>
        <w:pStyle w:val="ListParagraph"/>
        <w:widowControl w:val="0"/>
        <w:numPr>
          <w:ilvl w:val="0"/>
          <w:numId w:val="18"/>
        </w:numPr>
        <w:tabs>
          <w:tab w:val="left" w:pos="744"/>
        </w:tabs>
        <w:autoSpaceDE w:val="0"/>
        <w:autoSpaceDN w:val="0"/>
        <w:spacing w:before="81" w:after="0" w:line="259" w:lineRule="auto"/>
        <w:ind w:left="567" w:right="145"/>
        <w:contextualSpacing w:val="0"/>
        <w:rPr>
          <w:rFonts w:ascii="Arial" w:eastAsiaTheme="majorEastAsia" w:hAnsi="Arial" w:cs="Arial"/>
          <w:sz w:val="22"/>
          <w:szCs w:val="22"/>
          <w:lang w:val="en-US"/>
        </w:rPr>
      </w:pPr>
      <w:r w:rsidRPr="0054081B">
        <w:rPr>
          <w:rFonts w:ascii="Arial" w:eastAsiaTheme="majorEastAsia" w:hAnsi="Arial" w:cs="Arial"/>
          <w:sz w:val="22"/>
          <w:szCs w:val="22"/>
          <w:lang w:val="en-US"/>
        </w:rPr>
        <w:t>Deliver a</w:t>
      </w:r>
      <w:r w:rsidR="00345CE8" w:rsidRPr="0054081B">
        <w:rPr>
          <w:rFonts w:ascii="Arial" w:eastAsiaTheme="majorEastAsia" w:hAnsi="Arial" w:cs="Arial"/>
          <w:sz w:val="22"/>
          <w:szCs w:val="22"/>
          <w:lang w:val="en-US"/>
        </w:rPr>
        <w:t>n ongoing</w:t>
      </w:r>
      <w:r w:rsidRPr="0054081B">
        <w:rPr>
          <w:rFonts w:ascii="Arial" w:eastAsiaTheme="majorEastAsia" w:hAnsi="Arial" w:cs="Arial"/>
          <w:sz w:val="22"/>
          <w:szCs w:val="22"/>
          <w:lang w:val="en-US"/>
        </w:rPr>
        <w:t xml:space="preserve"> education campaign </w:t>
      </w:r>
      <w:r w:rsidR="00345CE8" w:rsidRPr="0054081B">
        <w:rPr>
          <w:rFonts w:ascii="Arial" w:eastAsiaTheme="majorEastAsia" w:hAnsi="Arial" w:cs="Arial"/>
          <w:sz w:val="22"/>
          <w:szCs w:val="22"/>
          <w:lang w:val="en-US"/>
        </w:rPr>
        <w:t xml:space="preserve">that targets </w:t>
      </w:r>
      <w:r w:rsidR="00AA7987">
        <w:rPr>
          <w:rFonts w:ascii="Arial" w:eastAsiaTheme="majorEastAsia" w:hAnsi="Arial" w:cs="Arial"/>
          <w:sz w:val="22"/>
          <w:szCs w:val="22"/>
          <w:lang w:val="en-US"/>
        </w:rPr>
        <w:t xml:space="preserve">the motivations behind </w:t>
      </w:r>
      <w:r w:rsidR="00345CE8" w:rsidRPr="0054081B">
        <w:rPr>
          <w:rFonts w:ascii="Arial" w:eastAsiaTheme="majorEastAsia" w:hAnsi="Arial" w:cs="Arial"/>
          <w:sz w:val="22"/>
          <w:szCs w:val="22"/>
          <w:lang w:val="en-US"/>
        </w:rPr>
        <w:t xml:space="preserve">both household and </w:t>
      </w:r>
      <w:r w:rsidR="008F6374" w:rsidRPr="0054081B">
        <w:rPr>
          <w:rFonts w:ascii="Arial" w:eastAsiaTheme="majorEastAsia" w:hAnsi="Arial" w:cs="Arial"/>
          <w:sz w:val="22"/>
          <w:szCs w:val="22"/>
          <w:lang w:val="en-US"/>
        </w:rPr>
        <w:t xml:space="preserve">commercial dumping </w:t>
      </w:r>
      <w:r w:rsidR="00B664B5" w:rsidRPr="0054081B">
        <w:rPr>
          <w:rFonts w:ascii="Arial" w:eastAsiaTheme="majorEastAsia" w:hAnsi="Arial" w:cs="Arial"/>
          <w:sz w:val="22"/>
          <w:szCs w:val="22"/>
          <w:lang w:val="en-US"/>
        </w:rPr>
        <w:t>and promotes safe and legal options.</w:t>
      </w:r>
    </w:p>
    <w:p w14:paraId="36B38FF7" w14:textId="4D5824F6" w:rsidR="00361725" w:rsidRPr="00616F11" w:rsidRDefault="00361725" w:rsidP="1DA15711">
      <w:pPr>
        <w:pStyle w:val="ListParagraph"/>
        <w:widowControl w:val="0"/>
        <w:numPr>
          <w:ilvl w:val="0"/>
          <w:numId w:val="18"/>
        </w:numPr>
        <w:tabs>
          <w:tab w:val="left" w:pos="744"/>
        </w:tabs>
        <w:autoSpaceDE w:val="0"/>
        <w:autoSpaceDN w:val="0"/>
        <w:spacing w:before="81" w:after="0" w:line="259" w:lineRule="auto"/>
        <w:ind w:left="567" w:right="145"/>
        <w:contextualSpacing w:val="0"/>
        <w:rPr>
          <w:rFonts w:ascii="Arial" w:eastAsiaTheme="majorEastAsia" w:hAnsi="Arial" w:cs="Arial"/>
          <w:sz w:val="22"/>
          <w:szCs w:val="22"/>
        </w:rPr>
      </w:pPr>
      <w:r w:rsidRPr="1DA15711">
        <w:rPr>
          <w:rFonts w:ascii="Arial" w:eastAsiaTheme="majorEastAsia" w:hAnsi="Arial" w:cs="Arial"/>
          <w:sz w:val="22"/>
          <w:szCs w:val="22"/>
          <w:lang w:val="en-US"/>
        </w:rPr>
        <w:t>Strengthen the monitoring, d</w:t>
      </w:r>
      <w:r w:rsidR="00BF4C3F" w:rsidRPr="1DA15711">
        <w:rPr>
          <w:rFonts w:ascii="Arial" w:eastAsiaTheme="majorEastAsia" w:hAnsi="Arial" w:cs="Arial"/>
          <w:sz w:val="22"/>
          <w:szCs w:val="22"/>
          <w:lang w:val="en-US"/>
        </w:rPr>
        <w:t>e</w:t>
      </w:r>
      <w:r w:rsidRPr="1DA15711">
        <w:rPr>
          <w:rFonts w:ascii="Arial" w:eastAsiaTheme="majorEastAsia" w:hAnsi="Arial" w:cs="Arial"/>
          <w:sz w:val="22"/>
          <w:szCs w:val="22"/>
          <w:lang w:val="en-US"/>
        </w:rPr>
        <w:t>terr</w:t>
      </w:r>
      <w:r w:rsidR="00BF4C3F" w:rsidRPr="1DA15711">
        <w:rPr>
          <w:rFonts w:ascii="Arial" w:eastAsiaTheme="majorEastAsia" w:hAnsi="Arial" w:cs="Arial"/>
          <w:sz w:val="22"/>
          <w:szCs w:val="22"/>
          <w:lang w:val="en-US"/>
        </w:rPr>
        <w:t>e</w:t>
      </w:r>
      <w:r w:rsidRPr="1DA15711">
        <w:rPr>
          <w:rFonts w:ascii="Arial" w:eastAsiaTheme="majorEastAsia" w:hAnsi="Arial" w:cs="Arial"/>
          <w:sz w:val="22"/>
          <w:szCs w:val="22"/>
          <w:lang w:val="en-US"/>
        </w:rPr>
        <w:t>nce and clean</w:t>
      </w:r>
      <w:r w:rsidR="5B32CA7E" w:rsidRPr="1DA15711">
        <w:rPr>
          <w:rFonts w:ascii="Arial" w:eastAsiaTheme="majorEastAsia" w:hAnsi="Arial" w:cs="Arial"/>
          <w:sz w:val="22"/>
          <w:szCs w:val="22"/>
          <w:lang w:val="en-US"/>
        </w:rPr>
        <w:t xml:space="preserve"> </w:t>
      </w:r>
      <w:r w:rsidRPr="1DA15711">
        <w:rPr>
          <w:rFonts w:ascii="Arial" w:eastAsiaTheme="majorEastAsia" w:hAnsi="Arial" w:cs="Arial"/>
          <w:sz w:val="22"/>
          <w:szCs w:val="22"/>
          <w:lang w:val="en-US"/>
        </w:rPr>
        <w:t>up program for illegal dumping</w:t>
      </w:r>
      <w:r w:rsidRPr="1DA15711">
        <w:rPr>
          <w:rFonts w:ascii="Arial" w:hAnsi="Arial" w:cs="Arial"/>
          <w:sz w:val="22"/>
          <w:szCs w:val="22"/>
        </w:rPr>
        <w:t>, including</w:t>
      </w:r>
      <w:r w:rsidR="00BF4C3F" w:rsidRPr="1DA15711">
        <w:rPr>
          <w:rFonts w:ascii="Arial" w:hAnsi="Arial" w:cs="Arial"/>
          <w:sz w:val="22"/>
          <w:szCs w:val="22"/>
        </w:rPr>
        <w:t>:</w:t>
      </w:r>
    </w:p>
    <w:p w14:paraId="2C54CD6F" w14:textId="77777777" w:rsidR="00616F11" w:rsidRDefault="00616F11" w:rsidP="0054081B">
      <w:pPr>
        <w:pStyle w:val="TableParagraph"/>
        <w:numPr>
          <w:ilvl w:val="0"/>
          <w:numId w:val="20"/>
        </w:numPr>
        <w:spacing w:before="1"/>
        <w:ind w:left="993" w:right="139" w:hanging="426"/>
      </w:pPr>
      <w:proofErr w:type="spellStart"/>
      <w:r>
        <w:t>trialling</w:t>
      </w:r>
      <w:proofErr w:type="spellEnd"/>
      <w:r w:rsidRPr="00616F11">
        <w:t xml:space="preserve"> </w:t>
      </w:r>
      <w:r>
        <w:t>CCTV</w:t>
      </w:r>
      <w:r w:rsidRPr="00616F11">
        <w:t xml:space="preserve"> </w:t>
      </w:r>
      <w:r>
        <w:t>technology</w:t>
      </w:r>
      <w:r w:rsidRPr="00616F11">
        <w:t xml:space="preserve"> </w:t>
      </w:r>
      <w:r>
        <w:t xml:space="preserve">at known hot spots where </w:t>
      </w:r>
      <w:r w:rsidRPr="00616F11">
        <w:t>appropriate</w:t>
      </w:r>
    </w:p>
    <w:p w14:paraId="4C59E521" w14:textId="77777777" w:rsidR="00616F11" w:rsidRDefault="00616F11" w:rsidP="0054081B">
      <w:pPr>
        <w:pStyle w:val="TableParagraph"/>
        <w:numPr>
          <w:ilvl w:val="0"/>
          <w:numId w:val="20"/>
        </w:numPr>
        <w:spacing w:before="1"/>
        <w:ind w:left="993" w:right="139" w:hanging="426"/>
      </w:pPr>
      <w:r>
        <w:t>collaborating</w:t>
      </w:r>
      <w:r w:rsidRPr="00616F11">
        <w:t xml:space="preserve"> </w:t>
      </w:r>
      <w:r>
        <w:t>with</w:t>
      </w:r>
      <w:r w:rsidRPr="00616F11">
        <w:t xml:space="preserve"> </w:t>
      </w:r>
      <w:r>
        <w:t>other</w:t>
      </w:r>
      <w:r w:rsidRPr="00616F11">
        <w:t xml:space="preserve"> </w:t>
      </w:r>
      <w:r>
        <w:t>councils to develop strategies for emerging dumping issues such as nitrous-oxide cannisters</w:t>
      </w:r>
    </w:p>
    <w:p w14:paraId="1B8A8674" w14:textId="401C7E40" w:rsidR="00616F11" w:rsidRDefault="00616F11" w:rsidP="0054081B">
      <w:pPr>
        <w:pStyle w:val="TableParagraph"/>
        <w:numPr>
          <w:ilvl w:val="0"/>
          <w:numId w:val="20"/>
        </w:numPr>
        <w:spacing w:before="1"/>
        <w:ind w:left="993" w:right="139" w:hanging="426"/>
      </w:pPr>
      <w:r>
        <w:t>collaborating with EPA and other relevant bodies</w:t>
      </w:r>
      <w:r w:rsidR="126F472F">
        <w:t>.</w:t>
      </w:r>
    </w:p>
    <w:p w14:paraId="03B04E66" w14:textId="77777777" w:rsidR="00ED25A2" w:rsidRDefault="00ED25A2" w:rsidP="00ED25A2">
      <w:pPr>
        <w:pStyle w:val="TableParagraph"/>
        <w:tabs>
          <w:tab w:val="left" w:pos="830"/>
        </w:tabs>
        <w:spacing w:before="1"/>
        <w:ind w:left="1843" w:right="139"/>
      </w:pPr>
    </w:p>
    <w:p w14:paraId="7D36159B" w14:textId="758D42FD" w:rsidR="00ED25A2" w:rsidRPr="0054081B" w:rsidRDefault="00ED25A2" w:rsidP="1DA15711">
      <w:pPr>
        <w:pStyle w:val="ListParagraph"/>
        <w:widowControl w:val="0"/>
        <w:numPr>
          <w:ilvl w:val="0"/>
          <w:numId w:val="18"/>
        </w:numPr>
        <w:tabs>
          <w:tab w:val="left" w:pos="744"/>
        </w:tabs>
        <w:autoSpaceDE w:val="0"/>
        <w:autoSpaceDN w:val="0"/>
        <w:spacing w:before="81" w:after="0" w:line="259" w:lineRule="auto"/>
        <w:ind w:left="567" w:right="145"/>
        <w:contextualSpacing w:val="0"/>
        <w:rPr>
          <w:rFonts w:ascii="Arial" w:eastAsiaTheme="majorEastAsia" w:hAnsi="Arial" w:cs="Arial"/>
          <w:sz w:val="22"/>
          <w:szCs w:val="22"/>
          <w:lang w:val="en-US"/>
        </w:rPr>
      </w:pPr>
      <w:r w:rsidRPr="1DA15711">
        <w:rPr>
          <w:rFonts w:ascii="Arial" w:eastAsiaTheme="majorEastAsia" w:hAnsi="Arial" w:cs="Arial"/>
          <w:sz w:val="22"/>
          <w:szCs w:val="22"/>
          <w:lang w:val="en-US"/>
        </w:rPr>
        <w:t>Advocate for increased funding and action by the Victorian Government and private businesses to address illegal dumping and litter</w:t>
      </w:r>
      <w:r w:rsidR="6EDBCA95" w:rsidRPr="1DA15711">
        <w:rPr>
          <w:rFonts w:ascii="Arial" w:eastAsiaTheme="majorEastAsia" w:hAnsi="Arial" w:cs="Arial"/>
          <w:sz w:val="22"/>
          <w:szCs w:val="22"/>
          <w:lang w:val="en-US"/>
        </w:rPr>
        <w:t>.</w:t>
      </w:r>
    </w:p>
    <w:p w14:paraId="57B4FA85" w14:textId="77777777" w:rsidR="003F28BA" w:rsidRPr="0054081B" w:rsidRDefault="003F28BA" w:rsidP="0054081B">
      <w:pPr>
        <w:pStyle w:val="ListParagraph"/>
        <w:widowControl w:val="0"/>
        <w:tabs>
          <w:tab w:val="left" w:pos="744"/>
        </w:tabs>
        <w:autoSpaceDE w:val="0"/>
        <w:autoSpaceDN w:val="0"/>
        <w:spacing w:before="81" w:after="0" w:line="259" w:lineRule="auto"/>
        <w:ind w:left="567" w:right="145"/>
        <w:contextualSpacing w:val="0"/>
        <w:rPr>
          <w:rFonts w:ascii="Arial" w:eastAsiaTheme="majorEastAsia" w:hAnsi="Arial" w:cs="Arial"/>
          <w:sz w:val="22"/>
          <w:szCs w:val="22"/>
          <w:lang w:val="en-US"/>
        </w:rPr>
      </w:pPr>
    </w:p>
    <w:p w14:paraId="604A6568" w14:textId="25F5B142" w:rsidR="00BF4C3F" w:rsidRDefault="00682915" w:rsidP="002B2912">
      <w:pPr>
        <w:pStyle w:val="Heading1"/>
      </w:pPr>
      <w:bookmarkStart w:id="15" w:name="_Toc233388063"/>
      <w:r>
        <w:t xml:space="preserve">Service Area 3 </w:t>
      </w:r>
      <w:r w:rsidR="002B2912">
        <w:t>–</w:t>
      </w:r>
      <w:r>
        <w:t xml:space="preserve"> </w:t>
      </w:r>
      <w:r w:rsidR="002B2912">
        <w:t xml:space="preserve">Council </w:t>
      </w:r>
      <w:r w:rsidR="003D114D">
        <w:t>o</w:t>
      </w:r>
      <w:r w:rsidR="002B2912">
        <w:t>perations</w:t>
      </w:r>
      <w:bookmarkEnd w:id="15"/>
    </w:p>
    <w:p w14:paraId="4CB94F88" w14:textId="77777777" w:rsidR="00682915" w:rsidRPr="002B4870" w:rsidRDefault="00682915" w:rsidP="00682915">
      <w:pPr>
        <w:rPr>
          <w:rFonts w:ascii="Arial" w:hAnsi="Arial" w:cs="Arial"/>
          <w:sz w:val="22"/>
          <w:szCs w:val="22"/>
        </w:rPr>
      </w:pPr>
    </w:p>
    <w:p w14:paraId="0545472B" w14:textId="33572451" w:rsidR="002B2912" w:rsidRPr="002B4870" w:rsidRDefault="002B2912" w:rsidP="00682915">
      <w:pPr>
        <w:rPr>
          <w:rFonts w:ascii="Arial" w:hAnsi="Arial" w:cs="Arial"/>
          <w:b/>
          <w:bCs/>
          <w:sz w:val="22"/>
          <w:szCs w:val="22"/>
        </w:rPr>
      </w:pPr>
      <w:r w:rsidRPr="1DA15711">
        <w:rPr>
          <w:rFonts w:ascii="Arial" w:hAnsi="Arial" w:cs="Arial"/>
          <w:b/>
          <w:bCs/>
          <w:sz w:val="22"/>
          <w:szCs w:val="22"/>
        </w:rPr>
        <w:t xml:space="preserve">“Lead by example </w:t>
      </w:r>
      <w:r w:rsidR="002B4870" w:rsidRPr="1DA15711">
        <w:rPr>
          <w:rFonts w:ascii="Arial" w:hAnsi="Arial" w:cs="Arial"/>
          <w:b/>
          <w:bCs/>
          <w:sz w:val="22"/>
          <w:szCs w:val="22"/>
        </w:rPr>
        <w:t>through our own waste and recycling practices”</w:t>
      </w:r>
    </w:p>
    <w:p w14:paraId="088115B5" w14:textId="77777777" w:rsidR="00222D78" w:rsidRDefault="00222D78" w:rsidP="00682915">
      <w:pPr>
        <w:rPr>
          <w:b/>
          <w:bCs/>
        </w:rPr>
      </w:pPr>
    </w:p>
    <w:p w14:paraId="48011855" w14:textId="5F0C08AD" w:rsidR="00222D78" w:rsidRDefault="00222D78" w:rsidP="00222D78">
      <w:pPr>
        <w:pStyle w:val="Heading2"/>
      </w:pPr>
      <w:bookmarkStart w:id="16" w:name="_Toc233388064"/>
      <w:r>
        <w:t>Bac</w:t>
      </w:r>
      <w:r w:rsidR="00401572">
        <w:t>kground and current operations</w:t>
      </w:r>
      <w:bookmarkEnd w:id="16"/>
    </w:p>
    <w:p w14:paraId="6D0F414E" w14:textId="253C3796" w:rsidR="00222D78" w:rsidRDefault="00222D78" w:rsidP="00401572">
      <w:pPr>
        <w:pStyle w:val="BodyText"/>
        <w:spacing w:before="179" w:line="259" w:lineRule="auto"/>
        <w:ind w:left="0"/>
      </w:pPr>
      <w:r>
        <w:t>Hobsons</w:t>
      </w:r>
      <w:r>
        <w:rPr>
          <w:spacing w:val="-7"/>
        </w:rPr>
        <w:t xml:space="preserve"> </w:t>
      </w:r>
      <w:r>
        <w:t>Bay</w:t>
      </w:r>
      <w:r>
        <w:rPr>
          <w:spacing w:val="-5"/>
        </w:rPr>
        <w:t xml:space="preserve"> </w:t>
      </w:r>
      <w:r>
        <w:t>City</w:t>
      </w:r>
      <w:r>
        <w:rPr>
          <w:spacing w:val="-2"/>
        </w:rPr>
        <w:t xml:space="preserve"> </w:t>
      </w:r>
      <w:r>
        <w:t>Council</w:t>
      </w:r>
      <w:r>
        <w:rPr>
          <w:spacing w:val="-2"/>
        </w:rPr>
        <w:t xml:space="preserve"> </w:t>
      </w:r>
      <w:r>
        <w:t>delivers</w:t>
      </w:r>
      <w:r>
        <w:rPr>
          <w:spacing w:val="-1"/>
        </w:rPr>
        <w:t xml:space="preserve"> </w:t>
      </w:r>
      <w:r>
        <w:t>more</w:t>
      </w:r>
      <w:r>
        <w:rPr>
          <w:spacing w:val="-5"/>
        </w:rPr>
        <w:t xml:space="preserve"> </w:t>
      </w:r>
      <w:r>
        <w:t>than</w:t>
      </w:r>
      <w:r>
        <w:rPr>
          <w:spacing w:val="-1"/>
        </w:rPr>
        <w:t xml:space="preserve"> </w:t>
      </w:r>
      <w:r>
        <w:t>100</w:t>
      </w:r>
      <w:r>
        <w:rPr>
          <w:spacing w:val="-10"/>
        </w:rPr>
        <w:t xml:space="preserve"> </w:t>
      </w:r>
      <w:r>
        <w:t>services</w:t>
      </w:r>
      <w:r>
        <w:rPr>
          <w:spacing w:val="-2"/>
        </w:rPr>
        <w:t xml:space="preserve"> </w:t>
      </w:r>
      <w:r>
        <w:t>to residents,</w:t>
      </w:r>
      <w:r>
        <w:rPr>
          <w:spacing w:val="-1"/>
        </w:rPr>
        <w:t xml:space="preserve"> </w:t>
      </w:r>
      <w:r>
        <w:t>visitors</w:t>
      </w:r>
      <w:r>
        <w:rPr>
          <w:spacing w:val="-7"/>
        </w:rPr>
        <w:t xml:space="preserve"> </w:t>
      </w:r>
      <w:r>
        <w:t xml:space="preserve">and </w:t>
      </w:r>
      <w:r>
        <w:rPr>
          <w:spacing w:val="-2"/>
        </w:rPr>
        <w:t>businesses.</w:t>
      </w:r>
    </w:p>
    <w:p w14:paraId="7D4931A9" w14:textId="77777777" w:rsidR="00222D78" w:rsidRDefault="00222D78" w:rsidP="00401572">
      <w:pPr>
        <w:pStyle w:val="BodyText"/>
        <w:spacing w:before="159" w:line="259" w:lineRule="auto"/>
        <w:ind w:left="0" w:right="113"/>
      </w:pPr>
      <w:r>
        <w:t>Council</w:t>
      </w:r>
      <w:r>
        <w:rPr>
          <w:spacing w:val="-1"/>
        </w:rPr>
        <w:t xml:space="preserve"> </w:t>
      </w:r>
      <w:r>
        <w:t>also</w:t>
      </w:r>
      <w:r>
        <w:rPr>
          <w:spacing w:val="-4"/>
        </w:rPr>
        <w:t xml:space="preserve"> </w:t>
      </w:r>
      <w:r>
        <w:t>manages</w:t>
      </w:r>
      <w:r>
        <w:rPr>
          <w:spacing w:val="-5"/>
        </w:rPr>
        <w:t xml:space="preserve"> </w:t>
      </w:r>
      <w:r>
        <w:t>parks</w:t>
      </w:r>
      <w:r>
        <w:rPr>
          <w:spacing w:val="-6"/>
        </w:rPr>
        <w:t xml:space="preserve"> </w:t>
      </w:r>
      <w:r>
        <w:t>and reserves</w:t>
      </w:r>
      <w:r>
        <w:rPr>
          <w:spacing w:val="-1"/>
        </w:rPr>
        <w:t xml:space="preserve"> </w:t>
      </w:r>
      <w:r>
        <w:t>along</w:t>
      </w:r>
      <w:r>
        <w:rPr>
          <w:spacing w:val="-4"/>
        </w:rPr>
        <w:t xml:space="preserve"> </w:t>
      </w:r>
      <w:r>
        <w:t>with over</w:t>
      </w:r>
      <w:r>
        <w:rPr>
          <w:spacing w:val="-3"/>
        </w:rPr>
        <w:t xml:space="preserve"> </w:t>
      </w:r>
      <w:r>
        <w:t>200</w:t>
      </w:r>
      <w:r>
        <w:rPr>
          <w:spacing w:val="-4"/>
        </w:rPr>
        <w:t xml:space="preserve"> </w:t>
      </w:r>
      <w:r>
        <w:t>buildings,</w:t>
      </w:r>
      <w:r>
        <w:rPr>
          <w:spacing w:val="-5"/>
        </w:rPr>
        <w:t xml:space="preserve"> </w:t>
      </w:r>
      <w:r>
        <w:t>440km</w:t>
      </w:r>
      <w:r>
        <w:rPr>
          <w:spacing w:val="-8"/>
        </w:rPr>
        <w:t xml:space="preserve"> </w:t>
      </w:r>
      <w:r>
        <w:t>of roads and 756 kms of footpaths and shared trails.</w:t>
      </w:r>
    </w:p>
    <w:p w14:paraId="7C0328FC" w14:textId="77777777" w:rsidR="00222D78" w:rsidRDefault="00222D78" w:rsidP="00401572">
      <w:pPr>
        <w:pStyle w:val="BodyText"/>
        <w:spacing w:before="160" w:line="259" w:lineRule="auto"/>
        <w:ind w:left="0"/>
      </w:pPr>
      <w:r>
        <w:t>The</w:t>
      </w:r>
      <w:r>
        <w:rPr>
          <w:spacing w:val="-5"/>
        </w:rPr>
        <w:t xml:space="preserve"> </w:t>
      </w:r>
      <w:r>
        <w:t>different</w:t>
      </w:r>
      <w:r>
        <w:rPr>
          <w:spacing w:val="-1"/>
        </w:rPr>
        <w:t xml:space="preserve"> </w:t>
      </w:r>
      <w:r>
        <w:t>sites are</w:t>
      </w:r>
      <w:r>
        <w:rPr>
          <w:spacing w:val="-1"/>
        </w:rPr>
        <w:t xml:space="preserve"> </w:t>
      </w:r>
      <w:r>
        <w:t>used in</w:t>
      </w:r>
      <w:r>
        <w:rPr>
          <w:spacing w:val="-1"/>
        </w:rPr>
        <w:t xml:space="preserve"> </w:t>
      </w:r>
      <w:r>
        <w:t>many</w:t>
      </w:r>
      <w:r>
        <w:rPr>
          <w:spacing w:val="-7"/>
        </w:rPr>
        <w:t xml:space="preserve"> </w:t>
      </w:r>
      <w:r>
        <w:t>different</w:t>
      </w:r>
      <w:r>
        <w:rPr>
          <w:spacing w:val="-1"/>
        </w:rPr>
        <w:t xml:space="preserve"> </w:t>
      </w:r>
      <w:r>
        <w:t>ways.</w:t>
      </w:r>
      <w:r>
        <w:rPr>
          <w:spacing w:val="-6"/>
        </w:rPr>
        <w:t xml:space="preserve"> </w:t>
      </w:r>
      <w:r>
        <w:t>They</w:t>
      </w:r>
      <w:r>
        <w:rPr>
          <w:spacing w:val="-7"/>
        </w:rPr>
        <w:t xml:space="preserve"> </w:t>
      </w:r>
      <w:r>
        <w:t>may</w:t>
      </w:r>
      <w:r>
        <w:rPr>
          <w:spacing w:val="-7"/>
        </w:rPr>
        <w:t xml:space="preserve"> </w:t>
      </w:r>
      <w:r>
        <w:t>be</w:t>
      </w:r>
      <w:r>
        <w:rPr>
          <w:spacing w:val="-5"/>
        </w:rPr>
        <w:t xml:space="preserve"> </w:t>
      </w:r>
      <w:r>
        <w:t>used</w:t>
      </w:r>
      <w:r>
        <w:rPr>
          <w:spacing w:val="-5"/>
        </w:rPr>
        <w:t xml:space="preserve"> </w:t>
      </w:r>
      <w:r>
        <w:t>by Council</w:t>
      </w:r>
      <w:r>
        <w:rPr>
          <w:spacing w:val="-3"/>
        </w:rPr>
        <w:t xml:space="preserve"> </w:t>
      </w:r>
      <w:r>
        <w:t>staff,</w:t>
      </w:r>
      <w:r>
        <w:rPr>
          <w:spacing w:val="-6"/>
        </w:rPr>
        <w:t xml:space="preserve"> </w:t>
      </w:r>
      <w:r>
        <w:t>open to the public, leased to community groups or provided as spaces for community and commercial events.</w:t>
      </w:r>
    </w:p>
    <w:p w14:paraId="204850D9" w14:textId="77777777" w:rsidR="00222D78" w:rsidRDefault="00222D78" w:rsidP="00401572">
      <w:pPr>
        <w:pStyle w:val="BodyText"/>
        <w:spacing w:before="160"/>
        <w:ind w:left="0"/>
      </w:pPr>
      <w:r>
        <w:t>Each</w:t>
      </w:r>
      <w:r>
        <w:rPr>
          <w:spacing w:val="-6"/>
        </w:rPr>
        <w:t xml:space="preserve"> </w:t>
      </w:r>
      <w:r>
        <w:t>of</w:t>
      </w:r>
      <w:r>
        <w:rPr>
          <w:spacing w:val="-3"/>
        </w:rPr>
        <w:t xml:space="preserve"> </w:t>
      </w:r>
      <w:r>
        <w:t>Council’s</w:t>
      </w:r>
      <w:r>
        <w:rPr>
          <w:spacing w:val="-4"/>
        </w:rPr>
        <w:t xml:space="preserve"> </w:t>
      </w:r>
      <w:r>
        <w:t>services</w:t>
      </w:r>
      <w:r>
        <w:rPr>
          <w:spacing w:val="-9"/>
        </w:rPr>
        <w:t xml:space="preserve"> </w:t>
      </w:r>
      <w:r>
        <w:t>and</w:t>
      </w:r>
      <w:r>
        <w:rPr>
          <w:spacing w:val="2"/>
        </w:rPr>
        <w:t xml:space="preserve"> </w:t>
      </w:r>
      <w:r>
        <w:t>sites</w:t>
      </w:r>
      <w:r>
        <w:rPr>
          <w:spacing w:val="-9"/>
        </w:rPr>
        <w:t xml:space="preserve"> </w:t>
      </w:r>
      <w:r>
        <w:t>generate</w:t>
      </w:r>
      <w:r>
        <w:rPr>
          <w:spacing w:val="-3"/>
        </w:rPr>
        <w:t xml:space="preserve"> </w:t>
      </w:r>
      <w:r>
        <w:t>waste</w:t>
      </w:r>
      <w:r>
        <w:rPr>
          <w:spacing w:val="-3"/>
        </w:rPr>
        <w:t xml:space="preserve"> </w:t>
      </w:r>
      <w:r>
        <w:t>that</w:t>
      </w:r>
      <w:r>
        <w:rPr>
          <w:spacing w:val="-3"/>
        </w:rPr>
        <w:t xml:space="preserve"> </w:t>
      </w:r>
      <w:r>
        <w:t>needs</w:t>
      </w:r>
      <w:r>
        <w:rPr>
          <w:spacing w:val="-9"/>
        </w:rPr>
        <w:t xml:space="preserve"> </w:t>
      </w:r>
      <w:r>
        <w:t>to</w:t>
      </w:r>
      <w:r>
        <w:rPr>
          <w:spacing w:val="-7"/>
        </w:rPr>
        <w:t xml:space="preserve"> </w:t>
      </w:r>
      <w:r>
        <w:t>be</w:t>
      </w:r>
      <w:r>
        <w:rPr>
          <w:spacing w:val="-7"/>
        </w:rPr>
        <w:t xml:space="preserve"> </w:t>
      </w:r>
      <w:r>
        <w:t>managed</w:t>
      </w:r>
      <w:r>
        <w:rPr>
          <w:spacing w:val="-3"/>
        </w:rPr>
        <w:t xml:space="preserve"> </w:t>
      </w:r>
      <w:r>
        <w:rPr>
          <w:spacing w:val="-2"/>
        </w:rPr>
        <w:t>responsibly.</w:t>
      </w:r>
    </w:p>
    <w:p w14:paraId="11524DB5" w14:textId="77777777" w:rsidR="00222D78" w:rsidRDefault="00222D78" w:rsidP="00401572">
      <w:pPr>
        <w:pStyle w:val="BodyText"/>
        <w:spacing w:before="179" w:line="259" w:lineRule="auto"/>
        <w:ind w:left="0"/>
      </w:pPr>
      <w:r>
        <w:t>In</w:t>
      </w:r>
      <w:r>
        <w:rPr>
          <w:spacing w:val="-5"/>
        </w:rPr>
        <w:t xml:space="preserve"> </w:t>
      </w:r>
      <w:r>
        <w:t>addition, Council</w:t>
      </w:r>
      <w:r>
        <w:rPr>
          <w:spacing w:val="-3"/>
        </w:rPr>
        <w:t xml:space="preserve"> </w:t>
      </w:r>
      <w:r>
        <w:t>delivers</w:t>
      </w:r>
      <w:r>
        <w:rPr>
          <w:spacing w:val="-2"/>
        </w:rPr>
        <w:t xml:space="preserve"> </w:t>
      </w:r>
      <w:r>
        <w:t>a</w:t>
      </w:r>
      <w:r>
        <w:rPr>
          <w:spacing w:val="-2"/>
        </w:rPr>
        <w:t xml:space="preserve"> </w:t>
      </w:r>
      <w:r>
        <w:t>program</w:t>
      </w:r>
      <w:r>
        <w:rPr>
          <w:spacing w:val="-9"/>
        </w:rPr>
        <w:t xml:space="preserve"> </w:t>
      </w:r>
      <w:r>
        <w:t>of</w:t>
      </w:r>
      <w:r>
        <w:rPr>
          <w:spacing w:val="-1"/>
        </w:rPr>
        <w:t xml:space="preserve"> </w:t>
      </w:r>
      <w:r>
        <w:t>construction,</w:t>
      </w:r>
      <w:r>
        <w:rPr>
          <w:spacing w:val="-6"/>
        </w:rPr>
        <w:t xml:space="preserve"> </w:t>
      </w:r>
      <w:r>
        <w:t>renovation and</w:t>
      </w:r>
      <w:r>
        <w:rPr>
          <w:spacing w:val="-4"/>
        </w:rPr>
        <w:t xml:space="preserve"> </w:t>
      </w:r>
      <w:r>
        <w:t>maintenance</w:t>
      </w:r>
      <w:r>
        <w:rPr>
          <w:spacing w:val="-3"/>
        </w:rPr>
        <w:t xml:space="preserve"> </w:t>
      </w:r>
      <w:r>
        <w:t>works</w:t>
      </w:r>
      <w:r>
        <w:rPr>
          <w:spacing w:val="-2"/>
        </w:rPr>
        <w:t xml:space="preserve"> </w:t>
      </w:r>
      <w:r>
        <w:t>to ensure that buildings and public spaces meet high standards of safety and can function well for the community.</w:t>
      </w:r>
    </w:p>
    <w:p w14:paraId="1D7BC710" w14:textId="7394D51D" w:rsidR="00222D78" w:rsidRDefault="00222D78" w:rsidP="00401572">
      <w:pPr>
        <w:pStyle w:val="BodyText"/>
        <w:spacing w:before="160" w:line="259" w:lineRule="auto"/>
        <w:ind w:left="0"/>
      </w:pPr>
      <w:r>
        <w:t>This</w:t>
      </w:r>
      <w:r>
        <w:rPr>
          <w:spacing w:val="-2"/>
        </w:rPr>
        <w:t xml:space="preserve"> </w:t>
      </w:r>
      <w:r>
        <w:t>means</w:t>
      </w:r>
      <w:r>
        <w:rPr>
          <w:spacing w:val="-7"/>
        </w:rPr>
        <w:t xml:space="preserve"> </w:t>
      </w:r>
      <w:r>
        <w:t>that</w:t>
      </w:r>
      <w:r>
        <w:rPr>
          <w:spacing w:val="-1"/>
        </w:rPr>
        <w:t xml:space="preserve"> </w:t>
      </w:r>
      <w:r>
        <w:t>Council</w:t>
      </w:r>
      <w:r>
        <w:rPr>
          <w:spacing w:val="-3"/>
        </w:rPr>
        <w:t xml:space="preserve"> </w:t>
      </w:r>
      <w:r>
        <w:t>is</w:t>
      </w:r>
      <w:r>
        <w:rPr>
          <w:spacing w:val="-2"/>
        </w:rPr>
        <w:t xml:space="preserve"> </w:t>
      </w:r>
      <w:r>
        <w:t>managing</w:t>
      </w:r>
      <w:r>
        <w:rPr>
          <w:spacing w:val="-1"/>
        </w:rPr>
        <w:t xml:space="preserve"> </w:t>
      </w:r>
      <w:r>
        <w:t>a</w:t>
      </w:r>
      <w:r>
        <w:rPr>
          <w:spacing w:val="-5"/>
        </w:rPr>
        <w:t xml:space="preserve"> </w:t>
      </w:r>
      <w:r>
        <w:t>wide</w:t>
      </w:r>
      <w:r>
        <w:rPr>
          <w:spacing w:val="-5"/>
        </w:rPr>
        <w:t xml:space="preserve"> </w:t>
      </w:r>
      <w:r>
        <w:t>variety</w:t>
      </w:r>
      <w:r>
        <w:rPr>
          <w:spacing w:val="-2"/>
        </w:rPr>
        <w:t xml:space="preserve"> </w:t>
      </w:r>
      <w:r>
        <w:t>of</w:t>
      </w:r>
      <w:r>
        <w:rPr>
          <w:spacing w:val="-1"/>
        </w:rPr>
        <w:t xml:space="preserve"> </w:t>
      </w:r>
      <w:r>
        <w:t>waste across</w:t>
      </w:r>
      <w:r>
        <w:rPr>
          <w:spacing w:val="-7"/>
        </w:rPr>
        <w:t xml:space="preserve"> </w:t>
      </w:r>
      <w:r>
        <w:t>a</w:t>
      </w:r>
      <w:r>
        <w:rPr>
          <w:spacing w:val="-1"/>
        </w:rPr>
        <w:t xml:space="preserve"> </w:t>
      </w:r>
      <w:r>
        <w:t>spectrum</w:t>
      </w:r>
      <w:r>
        <w:rPr>
          <w:spacing w:val="-4"/>
        </w:rPr>
        <w:t xml:space="preserve"> </w:t>
      </w:r>
      <w:r>
        <w:t>from</w:t>
      </w:r>
      <w:r>
        <w:rPr>
          <w:spacing w:val="-9"/>
        </w:rPr>
        <w:t xml:space="preserve"> </w:t>
      </w:r>
      <w:r>
        <w:t>small amounts of food waste in staff lunchrooms</w:t>
      </w:r>
      <w:r w:rsidR="1F2FF618">
        <w:t>,</w:t>
      </w:r>
      <w:r>
        <w:t xml:space="preserve"> to big events with catering and decorations</w:t>
      </w:r>
      <w:r w:rsidR="38C809ED">
        <w:t>,</w:t>
      </w:r>
      <w:r>
        <w:t xml:space="preserve"> to large amounts of building rubble.</w:t>
      </w:r>
    </w:p>
    <w:p w14:paraId="30906E08" w14:textId="47B635A5" w:rsidR="00222D78" w:rsidRDefault="00222D78" w:rsidP="00401572">
      <w:pPr>
        <w:pStyle w:val="BodyText"/>
        <w:spacing w:before="159"/>
        <w:ind w:left="0"/>
      </w:pPr>
      <w:r>
        <w:t>Council</w:t>
      </w:r>
      <w:r>
        <w:rPr>
          <w:spacing w:val="-8"/>
        </w:rPr>
        <w:t xml:space="preserve"> </w:t>
      </w:r>
      <w:r w:rsidR="004442A5">
        <w:rPr>
          <w:spacing w:val="-8"/>
        </w:rPr>
        <w:t xml:space="preserve">has a role to play to </w:t>
      </w:r>
      <w:r w:rsidR="006242B4">
        <w:rPr>
          <w:spacing w:val="-8"/>
        </w:rPr>
        <w:t xml:space="preserve">support improved recycling </w:t>
      </w:r>
      <w:r w:rsidR="00D6312A">
        <w:rPr>
          <w:spacing w:val="-8"/>
        </w:rPr>
        <w:t>and to demonstrate good practice to the wider community</w:t>
      </w:r>
      <w:r w:rsidR="00BA74F3">
        <w:rPr>
          <w:spacing w:val="-8"/>
        </w:rPr>
        <w:t xml:space="preserve"> by;</w:t>
      </w:r>
    </w:p>
    <w:p w14:paraId="2FD9EBBE" w14:textId="4D2ECF11" w:rsidR="00222D78" w:rsidRPr="00BA74F3" w:rsidRDefault="00222D78" w:rsidP="00222D78">
      <w:pPr>
        <w:pStyle w:val="ListParagraph"/>
        <w:widowControl w:val="0"/>
        <w:numPr>
          <w:ilvl w:val="0"/>
          <w:numId w:val="23"/>
        </w:numPr>
        <w:tabs>
          <w:tab w:val="left" w:pos="806"/>
        </w:tabs>
        <w:autoSpaceDE w:val="0"/>
        <w:autoSpaceDN w:val="0"/>
        <w:spacing w:before="179" w:after="0" w:line="256" w:lineRule="auto"/>
        <w:ind w:right="94"/>
        <w:contextualSpacing w:val="0"/>
        <w:rPr>
          <w:rFonts w:ascii="Arial" w:hAnsi="Arial" w:cs="Arial"/>
          <w:sz w:val="22"/>
          <w:szCs w:val="22"/>
        </w:rPr>
      </w:pPr>
      <w:r w:rsidRPr="00BA74F3">
        <w:rPr>
          <w:rFonts w:ascii="Arial" w:hAnsi="Arial" w:cs="Arial"/>
          <w:sz w:val="22"/>
          <w:szCs w:val="22"/>
        </w:rPr>
        <w:t>not</w:t>
      </w:r>
      <w:r w:rsidRPr="00BA74F3">
        <w:rPr>
          <w:rFonts w:ascii="Arial" w:hAnsi="Arial" w:cs="Arial"/>
          <w:spacing w:val="-6"/>
          <w:sz w:val="22"/>
          <w:szCs w:val="22"/>
        </w:rPr>
        <w:t xml:space="preserve"> </w:t>
      </w:r>
      <w:r w:rsidRPr="00BA74F3">
        <w:rPr>
          <w:rFonts w:ascii="Arial" w:hAnsi="Arial" w:cs="Arial"/>
          <w:sz w:val="22"/>
          <w:szCs w:val="22"/>
        </w:rPr>
        <w:t>only</w:t>
      </w:r>
      <w:r w:rsidRPr="00BA74F3">
        <w:rPr>
          <w:rFonts w:ascii="Arial" w:hAnsi="Arial" w:cs="Arial"/>
          <w:spacing w:val="-2"/>
          <w:sz w:val="22"/>
          <w:szCs w:val="22"/>
        </w:rPr>
        <w:t xml:space="preserve"> </w:t>
      </w:r>
      <w:r w:rsidR="00BA74F3" w:rsidRPr="00BA74F3">
        <w:rPr>
          <w:rFonts w:ascii="Arial" w:hAnsi="Arial" w:cs="Arial"/>
          <w:spacing w:val="-2"/>
          <w:sz w:val="22"/>
          <w:szCs w:val="22"/>
        </w:rPr>
        <w:t>recycling well but</w:t>
      </w:r>
      <w:r w:rsidRPr="00BA74F3">
        <w:rPr>
          <w:rFonts w:ascii="Arial" w:hAnsi="Arial" w:cs="Arial"/>
          <w:spacing w:val="-2"/>
          <w:sz w:val="22"/>
          <w:szCs w:val="22"/>
        </w:rPr>
        <w:t xml:space="preserve"> </w:t>
      </w:r>
      <w:r w:rsidRPr="00BA74F3">
        <w:rPr>
          <w:rFonts w:ascii="Arial" w:hAnsi="Arial" w:cs="Arial"/>
          <w:sz w:val="22"/>
          <w:szCs w:val="22"/>
        </w:rPr>
        <w:t>reducing</w:t>
      </w:r>
      <w:r w:rsidRPr="00BA74F3">
        <w:rPr>
          <w:rFonts w:ascii="Arial" w:hAnsi="Arial" w:cs="Arial"/>
          <w:spacing w:val="-5"/>
          <w:sz w:val="22"/>
          <w:szCs w:val="22"/>
        </w:rPr>
        <w:t xml:space="preserve"> </w:t>
      </w:r>
      <w:r w:rsidRPr="00BA74F3">
        <w:rPr>
          <w:rFonts w:ascii="Arial" w:hAnsi="Arial" w:cs="Arial"/>
          <w:sz w:val="22"/>
          <w:szCs w:val="22"/>
        </w:rPr>
        <w:t>how</w:t>
      </w:r>
      <w:r w:rsidRPr="00BA74F3">
        <w:rPr>
          <w:rFonts w:ascii="Arial" w:hAnsi="Arial" w:cs="Arial"/>
          <w:spacing w:val="-3"/>
          <w:sz w:val="22"/>
          <w:szCs w:val="22"/>
        </w:rPr>
        <w:t xml:space="preserve"> </w:t>
      </w:r>
      <w:r w:rsidRPr="00BA74F3">
        <w:rPr>
          <w:rFonts w:ascii="Arial" w:hAnsi="Arial" w:cs="Arial"/>
          <w:sz w:val="22"/>
          <w:szCs w:val="22"/>
        </w:rPr>
        <w:t>much</w:t>
      </w:r>
      <w:r w:rsidRPr="00BA74F3">
        <w:rPr>
          <w:rFonts w:ascii="Arial" w:hAnsi="Arial" w:cs="Arial"/>
          <w:spacing w:val="-1"/>
          <w:sz w:val="22"/>
          <w:szCs w:val="22"/>
        </w:rPr>
        <w:t xml:space="preserve"> </w:t>
      </w:r>
      <w:r w:rsidRPr="00BA74F3">
        <w:rPr>
          <w:rFonts w:ascii="Arial" w:hAnsi="Arial" w:cs="Arial"/>
          <w:sz w:val="22"/>
          <w:szCs w:val="22"/>
        </w:rPr>
        <w:t>waste</w:t>
      </w:r>
      <w:r w:rsidRPr="00BA74F3">
        <w:rPr>
          <w:rFonts w:ascii="Arial" w:hAnsi="Arial" w:cs="Arial"/>
          <w:spacing w:val="-1"/>
          <w:sz w:val="22"/>
          <w:szCs w:val="22"/>
        </w:rPr>
        <w:t xml:space="preserve"> </w:t>
      </w:r>
      <w:r w:rsidRPr="00BA74F3">
        <w:rPr>
          <w:rFonts w:ascii="Arial" w:hAnsi="Arial" w:cs="Arial"/>
          <w:sz w:val="22"/>
          <w:szCs w:val="22"/>
        </w:rPr>
        <w:t>is</w:t>
      </w:r>
      <w:r w:rsidRPr="00BA74F3">
        <w:rPr>
          <w:rFonts w:ascii="Arial" w:hAnsi="Arial" w:cs="Arial"/>
          <w:spacing w:val="-2"/>
          <w:sz w:val="22"/>
          <w:szCs w:val="22"/>
        </w:rPr>
        <w:t xml:space="preserve"> </w:t>
      </w:r>
      <w:r w:rsidRPr="00BA74F3">
        <w:rPr>
          <w:rFonts w:ascii="Arial" w:hAnsi="Arial" w:cs="Arial"/>
          <w:sz w:val="22"/>
          <w:szCs w:val="22"/>
        </w:rPr>
        <w:t>created</w:t>
      </w:r>
      <w:r w:rsidRPr="00BA74F3">
        <w:rPr>
          <w:rFonts w:ascii="Arial" w:hAnsi="Arial" w:cs="Arial"/>
          <w:spacing w:val="-5"/>
          <w:sz w:val="22"/>
          <w:szCs w:val="22"/>
        </w:rPr>
        <w:t xml:space="preserve"> </w:t>
      </w:r>
      <w:r w:rsidRPr="00BA74F3">
        <w:rPr>
          <w:rFonts w:ascii="Arial" w:hAnsi="Arial" w:cs="Arial"/>
          <w:sz w:val="22"/>
          <w:szCs w:val="22"/>
        </w:rPr>
        <w:t>in</w:t>
      </w:r>
      <w:r w:rsidRPr="00BA74F3">
        <w:rPr>
          <w:rFonts w:ascii="Arial" w:hAnsi="Arial" w:cs="Arial"/>
          <w:spacing w:val="-1"/>
          <w:sz w:val="22"/>
          <w:szCs w:val="22"/>
        </w:rPr>
        <w:t xml:space="preserve"> </w:t>
      </w:r>
      <w:r w:rsidRPr="00BA74F3">
        <w:rPr>
          <w:rFonts w:ascii="Arial" w:hAnsi="Arial" w:cs="Arial"/>
          <w:sz w:val="22"/>
          <w:szCs w:val="22"/>
        </w:rPr>
        <w:t>the</w:t>
      </w:r>
      <w:r w:rsidRPr="00BA74F3">
        <w:rPr>
          <w:rFonts w:ascii="Arial" w:hAnsi="Arial" w:cs="Arial"/>
          <w:spacing w:val="-1"/>
          <w:sz w:val="22"/>
          <w:szCs w:val="22"/>
        </w:rPr>
        <w:t xml:space="preserve"> </w:t>
      </w:r>
      <w:r w:rsidRPr="00BA74F3">
        <w:rPr>
          <w:rFonts w:ascii="Arial" w:hAnsi="Arial" w:cs="Arial"/>
          <w:sz w:val="22"/>
          <w:szCs w:val="22"/>
        </w:rPr>
        <w:t>first place. This includes prioritising reuse and repair of items rather than buying new.</w:t>
      </w:r>
    </w:p>
    <w:p w14:paraId="5635B2C3" w14:textId="7D843D5F" w:rsidR="00222D78" w:rsidRPr="00BA74F3" w:rsidRDefault="00222D78" w:rsidP="00222D78">
      <w:pPr>
        <w:pStyle w:val="ListParagraph"/>
        <w:widowControl w:val="0"/>
        <w:numPr>
          <w:ilvl w:val="0"/>
          <w:numId w:val="23"/>
        </w:numPr>
        <w:tabs>
          <w:tab w:val="left" w:pos="806"/>
        </w:tabs>
        <w:autoSpaceDE w:val="0"/>
        <w:autoSpaceDN w:val="0"/>
        <w:spacing w:before="3" w:after="0" w:line="256" w:lineRule="auto"/>
        <w:ind w:right="233"/>
        <w:contextualSpacing w:val="0"/>
        <w:rPr>
          <w:rFonts w:ascii="Arial" w:hAnsi="Arial" w:cs="Arial"/>
          <w:sz w:val="22"/>
          <w:szCs w:val="22"/>
        </w:rPr>
      </w:pPr>
      <w:r w:rsidRPr="00BA74F3">
        <w:rPr>
          <w:rFonts w:ascii="Arial" w:hAnsi="Arial" w:cs="Arial"/>
          <w:sz w:val="22"/>
          <w:szCs w:val="22"/>
        </w:rPr>
        <w:t>purchasing</w:t>
      </w:r>
      <w:r w:rsidRPr="00BA74F3">
        <w:rPr>
          <w:rFonts w:ascii="Arial" w:hAnsi="Arial" w:cs="Arial"/>
          <w:spacing w:val="-1"/>
          <w:sz w:val="22"/>
          <w:szCs w:val="22"/>
        </w:rPr>
        <w:t xml:space="preserve"> </w:t>
      </w:r>
      <w:r w:rsidRPr="00BA74F3">
        <w:rPr>
          <w:rFonts w:ascii="Arial" w:hAnsi="Arial" w:cs="Arial"/>
          <w:sz w:val="22"/>
          <w:szCs w:val="22"/>
        </w:rPr>
        <w:t>items</w:t>
      </w:r>
      <w:r w:rsidRPr="00BA74F3">
        <w:rPr>
          <w:rFonts w:ascii="Arial" w:hAnsi="Arial" w:cs="Arial"/>
          <w:spacing w:val="-2"/>
          <w:sz w:val="22"/>
          <w:szCs w:val="22"/>
        </w:rPr>
        <w:t xml:space="preserve"> </w:t>
      </w:r>
      <w:r w:rsidRPr="00BA74F3">
        <w:rPr>
          <w:rFonts w:ascii="Arial" w:hAnsi="Arial" w:cs="Arial"/>
          <w:sz w:val="22"/>
          <w:szCs w:val="22"/>
        </w:rPr>
        <w:t>and</w:t>
      </w:r>
      <w:r w:rsidRPr="00BA74F3">
        <w:rPr>
          <w:rFonts w:ascii="Arial" w:hAnsi="Arial" w:cs="Arial"/>
          <w:spacing w:val="-5"/>
          <w:sz w:val="22"/>
          <w:szCs w:val="22"/>
        </w:rPr>
        <w:t xml:space="preserve"> </w:t>
      </w:r>
      <w:r w:rsidRPr="00BA74F3">
        <w:rPr>
          <w:rFonts w:ascii="Arial" w:hAnsi="Arial" w:cs="Arial"/>
          <w:sz w:val="22"/>
          <w:szCs w:val="22"/>
        </w:rPr>
        <w:t>materials</w:t>
      </w:r>
      <w:r w:rsidRPr="00BA74F3">
        <w:rPr>
          <w:rFonts w:ascii="Arial" w:hAnsi="Arial" w:cs="Arial"/>
          <w:spacing w:val="-2"/>
          <w:sz w:val="22"/>
          <w:szCs w:val="22"/>
        </w:rPr>
        <w:t xml:space="preserve"> </w:t>
      </w:r>
      <w:r w:rsidRPr="00BA74F3">
        <w:rPr>
          <w:rFonts w:ascii="Arial" w:hAnsi="Arial" w:cs="Arial"/>
          <w:sz w:val="22"/>
          <w:szCs w:val="22"/>
        </w:rPr>
        <w:t>made</w:t>
      </w:r>
      <w:r w:rsidRPr="00BA74F3">
        <w:rPr>
          <w:rFonts w:ascii="Arial" w:hAnsi="Arial" w:cs="Arial"/>
          <w:spacing w:val="-5"/>
          <w:sz w:val="22"/>
          <w:szCs w:val="22"/>
        </w:rPr>
        <w:t xml:space="preserve"> </w:t>
      </w:r>
      <w:r w:rsidRPr="00BA74F3">
        <w:rPr>
          <w:rFonts w:ascii="Arial" w:hAnsi="Arial" w:cs="Arial"/>
          <w:sz w:val="22"/>
          <w:szCs w:val="22"/>
        </w:rPr>
        <w:t>of</w:t>
      </w:r>
      <w:r w:rsidRPr="00BA74F3">
        <w:rPr>
          <w:rFonts w:ascii="Arial" w:hAnsi="Arial" w:cs="Arial"/>
          <w:spacing w:val="-6"/>
          <w:sz w:val="22"/>
          <w:szCs w:val="22"/>
        </w:rPr>
        <w:t xml:space="preserve"> </w:t>
      </w:r>
      <w:r w:rsidRPr="00BA74F3">
        <w:rPr>
          <w:rFonts w:ascii="Arial" w:hAnsi="Arial" w:cs="Arial"/>
          <w:sz w:val="22"/>
          <w:szCs w:val="22"/>
        </w:rPr>
        <w:t>recycled</w:t>
      </w:r>
      <w:r w:rsidRPr="00BA74F3">
        <w:rPr>
          <w:rFonts w:ascii="Arial" w:hAnsi="Arial" w:cs="Arial"/>
          <w:spacing w:val="-5"/>
          <w:sz w:val="22"/>
          <w:szCs w:val="22"/>
        </w:rPr>
        <w:t xml:space="preserve"> </w:t>
      </w:r>
      <w:r w:rsidRPr="00BA74F3">
        <w:rPr>
          <w:rFonts w:ascii="Arial" w:hAnsi="Arial" w:cs="Arial"/>
          <w:sz w:val="22"/>
          <w:szCs w:val="22"/>
        </w:rPr>
        <w:t>content to</w:t>
      </w:r>
      <w:r w:rsidRPr="00BA74F3">
        <w:rPr>
          <w:rFonts w:ascii="Arial" w:hAnsi="Arial" w:cs="Arial"/>
          <w:spacing w:val="-1"/>
          <w:sz w:val="22"/>
          <w:szCs w:val="22"/>
        </w:rPr>
        <w:t xml:space="preserve"> </w:t>
      </w:r>
      <w:r w:rsidRPr="00BA74F3">
        <w:rPr>
          <w:rFonts w:ascii="Arial" w:hAnsi="Arial" w:cs="Arial"/>
          <w:sz w:val="22"/>
          <w:szCs w:val="22"/>
        </w:rPr>
        <w:t>support</w:t>
      </w:r>
      <w:r w:rsidRPr="00BA74F3">
        <w:rPr>
          <w:rFonts w:ascii="Arial" w:hAnsi="Arial" w:cs="Arial"/>
          <w:spacing w:val="-4"/>
          <w:sz w:val="22"/>
          <w:szCs w:val="22"/>
        </w:rPr>
        <w:t xml:space="preserve"> </w:t>
      </w:r>
      <w:r w:rsidRPr="00BA74F3">
        <w:rPr>
          <w:rFonts w:ascii="Arial" w:hAnsi="Arial" w:cs="Arial"/>
          <w:sz w:val="22"/>
          <w:szCs w:val="22"/>
        </w:rPr>
        <w:t>the</w:t>
      </w:r>
      <w:r w:rsidRPr="00BA74F3">
        <w:rPr>
          <w:rFonts w:ascii="Arial" w:hAnsi="Arial" w:cs="Arial"/>
          <w:spacing w:val="-1"/>
          <w:sz w:val="22"/>
          <w:szCs w:val="22"/>
        </w:rPr>
        <w:t xml:space="preserve"> </w:t>
      </w:r>
      <w:r w:rsidRPr="00BA74F3">
        <w:rPr>
          <w:rFonts w:ascii="Arial" w:hAnsi="Arial" w:cs="Arial"/>
          <w:sz w:val="22"/>
          <w:szCs w:val="22"/>
        </w:rPr>
        <w:t>market</w:t>
      </w:r>
      <w:r w:rsidRPr="00BA74F3">
        <w:rPr>
          <w:rFonts w:ascii="Arial" w:hAnsi="Arial" w:cs="Arial"/>
          <w:spacing w:val="-1"/>
          <w:sz w:val="22"/>
          <w:szCs w:val="22"/>
        </w:rPr>
        <w:t xml:space="preserve"> </w:t>
      </w:r>
      <w:r w:rsidRPr="00BA74F3">
        <w:rPr>
          <w:rFonts w:ascii="Arial" w:hAnsi="Arial" w:cs="Arial"/>
          <w:sz w:val="22"/>
          <w:szCs w:val="22"/>
        </w:rPr>
        <w:t xml:space="preserve">for </w:t>
      </w:r>
      <w:r w:rsidRPr="00BA74F3">
        <w:rPr>
          <w:rFonts w:ascii="Arial" w:hAnsi="Arial" w:cs="Arial"/>
          <w:spacing w:val="-2"/>
          <w:sz w:val="22"/>
          <w:szCs w:val="22"/>
        </w:rPr>
        <w:t>recycling</w:t>
      </w:r>
      <w:r w:rsidR="547F67C9" w:rsidRPr="1DA15711">
        <w:rPr>
          <w:rFonts w:ascii="Arial" w:hAnsi="Arial" w:cs="Arial"/>
          <w:sz w:val="22"/>
          <w:szCs w:val="22"/>
        </w:rPr>
        <w:t>.</w:t>
      </w:r>
    </w:p>
    <w:p w14:paraId="6517BB67" w14:textId="77777777" w:rsidR="00222D78" w:rsidRDefault="00222D78" w:rsidP="00222D78">
      <w:pPr>
        <w:pStyle w:val="BodyText"/>
        <w:ind w:left="0"/>
      </w:pPr>
    </w:p>
    <w:p w14:paraId="5A7D5314" w14:textId="77777777" w:rsidR="00222D78" w:rsidRDefault="00222D78" w:rsidP="00222D78">
      <w:pPr>
        <w:pStyle w:val="BodyText"/>
        <w:spacing w:before="88"/>
        <w:ind w:left="0"/>
      </w:pPr>
    </w:p>
    <w:p w14:paraId="6EDD1B1E" w14:textId="0DC7E283" w:rsidR="00222D78" w:rsidRDefault="00CD52AD" w:rsidP="00CD52AD">
      <w:pPr>
        <w:pStyle w:val="Heading2"/>
      </w:pPr>
      <w:bookmarkStart w:id="17" w:name="_Toc233388065"/>
      <w:r>
        <w:t xml:space="preserve">Challenges and </w:t>
      </w:r>
      <w:r w:rsidR="003D114D">
        <w:t>o</w:t>
      </w:r>
      <w:r>
        <w:t>pportunities</w:t>
      </w:r>
      <w:bookmarkEnd w:id="17"/>
    </w:p>
    <w:p w14:paraId="6D22BF8D" w14:textId="77777777" w:rsidR="00437173" w:rsidRPr="00FC0785" w:rsidRDefault="00437173" w:rsidP="1DA15711">
      <w:pPr>
        <w:pStyle w:val="BodyText"/>
        <w:spacing w:before="184"/>
        <w:ind w:left="0"/>
        <w:rPr>
          <w:b/>
          <w:bCs/>
        </w:rPr>
      </w:pPr>
      <w:r w:rsidRPr="00FC0785">
        <w:rPr>
          <w:b/>
          <w:bCs/>
        </w:rPr>
        <w:t>Disposing</w:t>
      </w:r>
      <w:r w:rsidRPr="00FC0785">
        <w:rPr>
          <w:b/>
          <w:bCs/>
          <w:spacing w:val="-8"/>
        </w:rPr>
        <w:t xml:space="preserve"> </w:t>
      </w:r>
      <w:r w:rsidRPr="00FC0785">
        <w:rPr>
          <w:b/>
          <w:bCs/>
        </w:rPr>
        <w:t>of</w:t>
      </w:r>
      <w:r w:rsidRPr="00FC0785">
        <w:rPr>
          <w:b/>
          <w:bCs/>
          <w:spacing w:val="-4"/>
        </w:rPr>
        <w:t xml:space="preserve"> </w:t>
      </w:r>
      <w:r w:rsidRPr="00FC0785">
        <w:rPr>
          <w:b/>
          <w:bCs/>
        </w:rPr>
        <w:t>waste</w:t>
      </w:r>
      <w:r w:rsidRPr="00FC0785">
        <w:rPr>
          <w:b/>
          <w:bCs/>
          <w:spacing w:val="-8"/>
        </w:rPr>
        <w:t xml:space="preserve"> </w:t>
      </w:r>
      <w:r w:rsidRPr="00FC0785">
        <w:rPr>
          <w:b/>
          <w:bCs/>
        </w:rPr>
        <w:t>into</w:t>
      </w:r>
      <w:r w:rsidRPr="00FC0785">
        <w:rPr>
          <w:b/>
          <w:bCs/>
          <w:spacing w:val="-3"/>
        </w:rPr>
        <w:t xml:space="preserve"> </w:t>
      </w:r>
      <w:r w:rsidRPr="00FC0785">
        <w:rPr>
          <w:b/>
          <w:bCs/>
        </w:rPr>
        <w:t>landfill</w:t>
      </w:r>
      <w:r w:rsidRPr="00FC0785">
        <w:rPr>
          <w:b/>
          <w:bCs/>
          <w:spacing w:val="-6"/>
        </w:rPr>
        <w:t xml:space="preserve"> </w:t>
      </w:r>
      <w:r w:rsidRPr="00FC0785">
        <w:rPr>
          <w:b/>
          <w:bCs/>
        </w:rPr>
        <w:t>is</w:t>
      </w:r>
      <w:r w:rsidRPr="00FC0785">
        <w:rPr>
          <w:b/>
          <w:bCs/>
          <w:spacing w:val="-5"/>
        </w:rPr>
        <w:t xml:space="preserve"> </w:t>
      </w:r>
      <w:r w:rsidRPr="00FC0785">
        <w:rPr>
          <w:b/>
          <w:bCs/>
        </w:rPr>
        <w:t>getting</w:t>
      </w:r>
      <w:r w:rsidRPr="00FC0785">
        <w:rPr>
          <w:b/>
          <w:bCs/>
          <w:spacing w:val="-4"/>
        </w:rPr>
        <w:t xml:space="preserve"> </w:t>
      </w:r>
      <w:r w:rsidRPr="00FC0785">
        <w:rPr>
          <w:b/>
          <w:bCs/>
        </w:rPr>
        <w:t>more</w:t>
      </w:r>
      <w:r w:rsidRPr="00FC0785">
        <w:rPr>
          <w:b/>
          <w:bCs/>
          <w:spacing w:val="-7"/>
        </w:rPr>
        <w:t xml:space="preserve"> </w:t>
      </w:r>
      <w:r w:rsidRPr="00FC0785">
        <w:rPr>
          <w:b/>
          <w:bCs/>
          <w:spacing w:val="-2"/>
        </w:rPr>
        <w:t>expensive.</w:t>
      </w:r>
    </w:p>
    <w:p w14:paraId="691B6CBF" w14:textId="77777777" w:rsidR="00437173" w:rsidRPr="00437173" w:rsidRDefault="00437173" w:rsidP="00FC0785">
      <w:pPr>
        <w:pStyle w:val="ListParagraph"/>
        <w:widowControl w:val="0"/>
        <w:numPr>
          <w:ilvl w:val="0"/>
          <w:numId w:val="16"/>
        </w:numPr>
        <w:tabs>
          <w:tab w:val="left" w:pos="744"/>
        </w:tabs>
        <w:autoSpaceDE w:val="0"/>
        <w:autoSpaceDN w:val="0"/>
        <w:spacing w:before="20" w:after="0" w:line="259" w:lineRule="auto"/>
        <w:ind w:right="248"/>
        <w:contextualSpacing w:val="0"/>
        <w:rPr>
          <w:rFonts w:ascii="Arial" w:hAnsi="Arial" w:cs="Arial"/>
          <w:sz w:val="22"/>
          <w:szCs w:val="22"/>
        </w:rPr>
      </w:pPr>
      <w:r w:rsidRPr="00437173">
        <w:rPr>
          <w:rFonts w:ascii="Arial" w:hAnsi="Arial" w:cs="Arial"/>
          <w:sz w:val="22"/>
          <w:szCs w:val="22"/>
        </w:rPr>
        <w:t>Waste</w:t>
      </w:r>
      <w:r w:rsidRPr="00FC0785">
        <w:rPr>
          <w:rFonts w:ascii="Arial" w:hAnsi="Arial" w:cs="Arial"/>
          <w:sz w:val="22"/>
          <w:szCs w:val="22"/>
        </w:rPr>
        <w:t xml:space="preserve"> </w:t>
      </w:r>
      <w:r w:rsidRPr="00437173">
        <w:rPr>
          <w:rFonts w:ascii="Arial" w:hAnsi="Arial" w:cs="Arial"/>
          <w:sz w:val="22"/>
          <w:szCs w:val="22"/>
        </w:rPr>
        <w:t>from</w:t>
      </w:r>
      <w:r w:rsidRPr="00FC0785">
        <w:rPr>
          <w:rFonts w:ascii="Arial" w:hAnsi="Arial" w:cs="Arial"/>
          <w:sz w:val="22"/>
          <w:szCs w:val="22"/>
        </w:rPr>
        <w:t xml:space="preserve"> </w:t>
      </w:r>
      <w:r w:rsidRPr="00437173">
        <w:rPr>
          <w:rFonts w:ascii="Arial" w:hAnsi="Arial" w:cs="Arial"/>
          <w:sz w:val="22"/>
          <w:szCs w:val="22"/>
        </w:rPr>
        <w:t>Council’s</w:t>
      </w:r>
      <w:r w:rsidRPr="00FC0785">
        <w:rPr>
          <w:rFonts w:ascii="Arial" w:hAnsi="Arial" w:cs="Arial"/>
          <w:sz w:val="22"/>
          <w:szCs w:val="22"/>
        </w:rPr>
        <w:t xml:space="preserve"> </w:t>
      </w:r>
      <w:r w:rsidRPr="00437173">
        <w:rPr>
          <w:rFonts w:ascii="Arial" w:hAnsi="Arial" w:cs="Arial"/>
          <w:sz w:val="22"/>
          <w:szCs w:val="22"/>
        </w:rPr>
        <w:t>own</w:t>
      </w:r>
      <w:r w:rsidRPr="00FC0785">
        <w:rPr>
          <w:rFonts w:ascii="Arial" w:hAnsi="Arial" w:cs="Arial"/>
          <w:sz w:val="22"/>
          <w:szCs w:val="22"/>
        </w:rPr>
        <w:t xml:space="preserve"> </w:t>
      </w:r>
      <w:r w:rsidRPr="00437173">
        <w:rPr>
          <w:rFonts w:ascii="Arial" w:hAnsi="Arial" w:cs="Arial"/>
          <w:sz w:val="22"/>
          <w:szCs w:val="22"/>
        </w:rPr>
        <w:t>building</w:t>
      </w:r>
      <w:r w:rsidRPr="00FC0785">
        <w:rPr>
          <w:rFonts w:ascii="Arial" w:hAnsi="Arial" w:cs="Arial"/>
          <w:sz w:val="22"/>
          <w:szCs w:val="22"/>
        </w:rPr>
        <w:t xml:space="preserve"> </w:t>
      </w:r>
      <w:r w:rsidRPr="00437173">
        <w:rPr>
          <w:rFonts w:ascii="Arial" w:hAnsi="Arial" w:cs="Arial"/>
          <w:sz w:val="22"/>
          <w:szCs w:val="22"/>
        </w:rPr>
        <w:t>projects</w:t>
      </w:r>
      <w:r w:rsidRPr="00FC0785">
        <w:rPr>
          <w:rFonts w:ascii="Arial" w:hAnsi="Arial" w:cs="Arial"/>
          <w:sz w:val="22"/>
          <w:szCs w:val="22"/>
        </w:rPr>
        <w:t xml:space="preserve"> </w:t>
      </w:r>
      <w:r w:rsidRPr="00437173">
        <w:rPr>
          <w:rFonts w:ascii="Arial" w:hAnsi="Arial" w:cs="Arial"/>
          <w:sz w:val="22"/>
          <w:szCs w:val="22"/>
        </w:rPr>
        <w:t>and</w:t>
      </w:r>
      <w:r w:rsidRPr="00FC0785">
        <w:rPr>
          <w:rFonts w:ascii="Arial" w:hAnsi="Arial" w:cs="Arial"/>
          <w:sz w:val="22"/>
          <w:szCs w:val="22"/>
        </w:rPr>
        <w:t xml:space="preserve"> </w:t>
      </w:r>
      <w:r w:rsidRPr="00437173">
        <w:rPr>
          <w:rFonts w:ascii="Arial" w:hAnsi="Arial" w:cs="Arial"/>
          <w:sz w:val="22"/>
          <w:szCs w:val="22"/>
        </w:rPr>
        <w:t>operations is</w:t>
      </w:r>
      <w:r w:rsidRPr="00FC0785">
        <w:rPr>
          <w:rFonts w:ascii="Arial" w:hAnsi="Arial" w:cs="Arial"/>
          <w:sz w:val="22"/>
          <w:szCs w:val="22"/>
        </w:rPr>
        <w:t xml:space="preserve"> </w:t>
      </w:r>
      <w:r w:rsidRPr="00437173">
        <w:rPr>
          <w:rFonts w:ascii="Arial" w:hAnsi="Arial" w:cs="Arial"/>
          <w:sz w:val="22"/>
          <w:szCs w:val="22"/>
        </w:rPr>
        <w:t>costing</w:t>
      </w:r>
      <w:r w:rsidRPr="00FC0785">
        <w:rPr>
          <w:rFonts w:ascii="Arial" w:hAnsi="Arial" w:cs="Arial"/>
          <w:sz w:val="22"/>
          <w:szCs w:val="22"/>
        </w:rPr>
        <w:t xml:space="preserve"> </w:t>
      </w:r>
      <w:r w:rsidRPr="00437173">
        <w:rPr>
          <w:rFonts w:ascii="Arial" w:hAnsi="Arial" w:cs="Arial"/>
          <w:sz w:val="22"/>
          <w:szCs w:val="22"/>
        </w:rPr>
        <w:t>more</w:t>
      </w:r>
      <w:r w:rsidRPr="00FC0785">
        <w:rPr>
          <w:rFonts w:ascii="Arial" w:hAnsi="Arial" w:cs="Arial"/>
          <w:sz w:val="22"/>
          <w:szCs w:val="22"/>
        </w:rPr>
        <w:t xml:space="preserve"> </w:t>
      </w:r>
      <w:r w:rsidRPr="00437173">
        <w:rPr>
          <w:rFonts w:ascii="Arial" w:hAnsi="Arial" w:cs="Arial"/>
          <w:sz w:val="22"/>
          <w:szCs w:val="22"/>
        </w:rPr>
        <w:t>to</w:t>
      </w:r>
      <w:r w:rsidRPr="00FC0785">
        <w:rPr>
          <w:rFonts w:ascii="Arial" w:hAnsi="Arial" w:cs="Arial"/>
          <w:sz w:val="22"/>
          <w:szCs w:val="22"/>
        </w:rPr>
        <w:t xml:space="preserve"> </w:t>
      </w:r>
      <w:r w:rsidRPr="00437173">
        <w:rPr>
          <w:rFonts w:ascii="Arial" w:hAnsi="Arial" w:cs="Arial"/>
          <w:sz w:val="22"/>
          <w:szCs w:val="22"/>
        </w:rPr>
        <w:t>take</w:t>
      </w:r>
      <w:r w:rsidRPr="00FC0785">
        <w:rPr>
          <w:rFonts w:ascii="Arial" w:hAnsi="Arial" w:cs="Arial"/>
          <w:sz w:val="22"/>
          <w:szCs w:val="22"/>
        </w:rPr>
        <w:t xml:space="preserve"> </w:t>
      </w:r>
      <w:r w:rsidRPr="00437173">
        <w:rPr>
          <w:rFonts w:ascii="Arial" w:hAnsi="Arial" w:cs="Arial"/>
          <w:sz w:val="22"/>
          <w:szCs w:val="22"/>
        </w:rPr>
        <w:t xml:space="preserve">to </w:t>
      </w:r>
      <w:r w:rsidRPr="00FC0785">
        <w:rPr>
          <w:rFonts w:ascii="Arial" w:hAnsi="Arial" w:cs="Arial"/>
          <w:sz w:val="22"/>
          <w:szCs w:val="22"/>
        </w:rPr>
        <w:t>landfill.</w:t>
      </w:r>
    </w:p>
    <w:p w14:paraId="5C27C436" w14:textId="77777777" w:rsidR="00437173" w:rsidRPr="00437173" w:rsidRDefault="00437173" w:rsidP="00FC0785">
      <w:pPr>
        <w:pStyle w:val="ListParagraph"/>
        <w:widowControl w:val="0"/>
        <w:numPr>
          <w:ilvl w:val="0"/>
          <w:numId w:val="16"/>
        </w:numPr>
        <w:tabs>
          <w:tab w:val="left" w:pos="744"/>
        </w:tabs>
        <w:autoSpaceDE w:val="0"/>
        <w:autoSpaceDN w:val="0"/>
        <w:spacing w:before="20" w:after="0" w:line="259" w:lineRule="auto"/>
        <w:ind w:right="248"/>
        <w:contextualSpacing w:val="0"/>
        <w:rPr>
          <w:rFonts w:ascii="Arial" w:hAnsi="Arial" w:cs="Arial"/>
          <w:sz w:val="22"/>
          <w:szCs w:val="22"/>
        </w:rPr>
      </w:pPr>
      <w:r w:rsidRPr="00437173">
        <w:rPr>
          <w:rFonts w:ascii="Arial" w:hAnsi="Arial" w:cs="Arial"/>
          <w:sz w:val="22"/>
          <w:szCs w:val="22"/>
        </w:rPr>
        <w:t>It</w:t>
      </w:r>
      <w:r w:rsidRPr="00FC0785">
        <w:rPr>
          <w:rFonts w:ascii="Arial" w:hAnsi="Arial" w:cs="Arial"/>
          <w:sz w:val="22"/>
          <w:szCs w:val="22"/>
        </w:rPr>
        <w:t xml:space="preserve"> </w:t>
      </w:r>
      <w:r w:rsidRPr="00437173">
        <w:rPr>
          <w:rFonts w:ascii="Arial" w:hAnsi="Arial" w:cs="Arial"/>
          <w:sz w:val="22"/>
          <w:szCs w:val="22"/>
        </w:rPr>
        <w:t>is</w:t>
      </w:r>
      <w:r w:rsidRPr="00FC0785">
        <w:rPr>
          <w:rFonts w:ascii="Arial" w:hAnsi="Arial" w:cs="Arial"/>
          <w:sz w:val="22"/>
          <w:szCs w:val="22"/>
        </w:rPr>
        <w:t xml:space="preserve"> </w:t>
      </w:r>
      <w:r w:rsidRPr="00437173">
        <w:rPr>
          <w:rFonts w:ascii="Arial" w:hAnsi="Arial" w:cs="Arial"/>
          <w:sz w:val="22"/>
          <w:szCs w:val="22"/>
        </w:rPr>
        <w:t>financially</w:t>
      </w:r>
      <w:r w:rsidRPr="00FC0785">
        <w:rPr>
          <w:rFonts w:ascii="Arial" w:hAnsi="Arial" w:cs="Arial"/>
          <w:sz w:val="22"/>
          <w:szCs w:val="22"/>
        </w:rPr>
        <w:t xml:space="preserve"> </w:t>
      </w:r>
      <w:r w:rsidRPr="00437173">
        <w:rPr>
          <w:rFonts w:ascii="Arial" w:hAnsi="Arial" w:cs="Arial"/>
          <w:sz w:val="22"/>
          <w:szCs w:val="22"/>
        </w:rPr>
        <w:t>responsible</w:t>
      </w:r>
      <w:r w:rsidRPr="00FC0785">
        <w:rPr>
          <w:rFonts w:ascii="Arial" w:hAnsi="Arial" w:cs="Arial"/>
          <w:sz w:val="22"/>
          <w:szCs w:val="22"/>
        </w:rPr>
        <w:t xml:space="preserve"> </w:t>
      </w:r>
      <w:r w:rsidRPr="00437173">
        <w:rPr>
          <w:rFonts w:ascii="Arial" w:hAnsi="Arial" w:cs="Arial"/>
          <w:sz w:val="22"/>
          <w:szCs w:val="22"/>
        </w:rPr>
        <w:t>to divert</w:t>
      </w:r>
      <w:r w:rsidRPr="00FC0785">
        <w:rPr>
          <w:rFonts w:ascii="Arial" w:hAnsi="Arial" w:cs="Arial"/>
          <w:sz w:val="22"/>
          <w:szCs w:val="22"/>
        </w:rPr>
        <w:t xml:space="preserve"> </w:t>
      </w:r>
      <w:r w:rsidRPr="00437173">
        <w:rPr>
          <w:rFonts w:ascii="Arial" w:hAnsi="Arial" w:cs="Arial"/>
          <w:sz w:val="22"/>
          <w:szCs w:val="22"/>
        </w:rPr>
        <w:t>Council’s</w:t>
      </w:r>
      <w:r w:rsidRPr="00FC0785">
        <w:rPr>
          <w:rFonts w:ascii="Arial" w:hAnsi="Arial" w:cs="Arial"/>
          <w:sz w:val="22"/>
          <w:szCs w:val="22"/>
        </w:rPr>
        <w:t xml:space="preserve"> </w:t>
      </w:r>
      <w:r w:rsidRPr="00437173">
        <w:rPr>
          <w:rFonts w:ascii="Arial" w:hAnsi="Arial" w:cs="Arial"/>
          <w:sz w:val="22"/>
          <w:szCs w:val="22"/>
        </w:rPr>
        <w:t>waste</w:t>
      </w:r>
      <w:r w:rsidRPr="00FC0785">
        <w:rPr>
          <w:rFonts w:ascii="Arial" w:hAnsi="Arial" w:cs="Arial"/>
          <w:sz w:val="22"/>
          <w:szCs w:val="22"/>
        </w:rPr>
        <w:t xml:space="preserve"> </w:t>
      </w:r>
      <w:r w:rsidRPr="00437173">
        <w:rPr>
          <w:rFonts w:ascii="Arial" w:hAnsi="Arial" w:cs="Arial"/>
          <w:sz w:val="22"/>
          <w:szCs w:val="22"/>
        </w:rPr>
        <w:t>to</w:t>
      </w:r>
      <w:r w:rsidRPr="00FC0785">
        <w:rPr>
          <w:rFonts w:ascii="Arial" w:hAnsi="Arial" w:cs="Arial"/>
          <w:sz w:val="22"/>
          <w:szCs w:val="22"/>
        </w:rPr>
        <w:t xml:space="preserve"> </w:t>
      </w:r>
      <w:r w:rsidRPr="00437173">
        <w:rPr>
          <w:rFonts w:ascii="Arial" w:hAnsi="Arial" w:cs="Arial"/>
          <w:sz w:val="22"/>
          <w:szCs w:val="22"/>
        </w:rPr>
        <w:t>recycling,</w:t>
      </w:r>
      <w:r w:rsidRPr="00FC0785">
        <w:rPr>
          <w:rFonts w:ascii="Arial" w:hAnsi="Arial" w:cs="Arial"/>
          <w:sz w:val="22"/>
          <w:szCs w:val="22"/>
        </w:rPr>
        <w:t xml:space="preserve"> </w:t>
      </w:r>
      <w:r w:rsidRPr="00437173">
        <w:rPr>
          <w:rFonts w:ascii="Arial" w:hAnsi="Arial" w:cs="Arial"/>
          <w:sz w:val="22"/>
          <w:szCs w:val="22"/>
        </w:rPr>
        <w:t>where</w:t>
      </w:r>
      <w:r w:rsidRPr="00FC0785">
        <w:rPr>
          <w:rFonts w:ascii="Arial" w:hAnsi="Arial" w:cs="Arial"/>
          <w:sz w:val="22"/>
          <w:szCs w:val="22"/>
        </w:rPr>
        <w:t xml:space="preserve"> </w:t>
      </w:r>
      <w:r w:rsidRPr="00437173">
        <w:rPr>
          <w:rFonts w:ascii="Arial" w:hAnsi="Arial" w:cs="Arial"/>
          <w:sz w:val="22"/>
          <w:szCs w:val="22"/>
        </w:rPr>
        <w:t>possible,</w:t>
      </w:r>
      <w:r w:rsidRPr="00FC0785">
        <w:rPr>
          <w:rFonts w:ascii="Arial" w:hAnsi="Arial" w:cs="Arial"/>
          <w:sz w:val="22"/>
          <w:szCs w:val="22"/>
        </w:rPr>
        <w:t xml:space="preserve"> </w:t>
      </w:r>
      <w:r w:rsidRPr="00437173">
        <w:rPr>
          <w:rFonts w:ascii="Arial" w:hAnsi="Arial" w:cs="Arial"/>
          <w:sz w:val="22"/>
          <w:szCs w:val="22"/>
        </w:rPr>
        <w:t>but this can be more labour intensive and time consuming.</w:t>
      </w:r>
    </w:p>
    <w:p w14:paraId="7C9F29E0" w14:textId="77777777" w:rsidR="00437173" w:rsidRPr="003D13D0" w:rsidRDefault="00437173" w:rsidP="1DA15711">
      <w:pPr>
        <w:pStyle w:val="BodyText"/>
        <w:spacing w:before="164" w:line="256" w:lineRule="auto"/>
        <w:ind w:left="0" w:right="113"/>
        <w:rPr>
          <w:b/>
          <w:bCs/>
        </w:rPr>
      </w:pPr>
      <w:r w:rsidRPr="003D13D0">
        <w:rPr>
          <w:b/>
          <w:bCs/>
        </w:rPr>
        <w:t>Council’s buildings, public spaces and venues are used by thousands of residents, community</w:t>
      </w:r>
      <w:r w:rsidRPr="003D13D0">
        <w:rPr>
          <w:b/>
          <w:bCs/>
          <w:spacing w:val="-7"/>
        </w:rPr>
        <w:t xml:space="preserve"> </w:t>
      </w:r>
      <w:r w:rsidRPr="003D13D0">
        <w:rPr>
          <w:b/>
          <w:bCs/>
        </w:rPr>
        <w:t>organisations</w:t>
      </w:r>
      <w:r w:rsidRPr="003D13D0">
        <w:rPr>
          <w:b/>
          <w:bCs/>
          <w:spacing w:val="-3"/>
        </w:rPr>
        <w:t xml:space="preserve"> </w:t>
      </w:r>
      <w:r w:rsidRPr="003D13D0">
        <w:rPr>
          <w:b/>
          <w:bCs/>
        </w:rPr>
        <w:t>and visitors</w:t>
      </w:r>
      <w:r w:rsidRPr="003D13D0">
        <w:rPr>
          <w:b/>
          <w:bCs/>
          <w:spacing w:val="-2"/>
        </w:rPr>
        <w:t xml:space="preserve"> </w:t>
      </w:r>
      <w:r w:rsidRPr="003D13D0">
        <w:rPr>
          <w:b/>
          <w:bCs/>
        </w:rPr>
        <w:t>each</w:t>
      </w:r>
      <w:r w:rsidRPr="003D13D0">
        <w:rPr>
          <w:b/>
          <w:bCs/>
          <w:spacing w:val="-1"/>
        </w:rPr>
        <w:t xml:space="preserve"> </w:t>
      </w:r>
      <w:r w:rsidRPr="003D13D0">
        <w:rPr>
          <w:b/>
          <w:bCs/>
        </w:rPr>
        <w:t>year.</w:t>
      </w:r>
      <w:r w:rsidRPr="003D13D0">
        <w:rPr>
          <w:b/>
          <w:bCs/>
          <w:spacing w:val="-6"/>
        </w:rPr>
        <w:t xml:space="preserve"> </w:t>
      </w:r>
      <w:r w:rsidRPr="003D13D0">
        <w:rPr>
          <w:b/>
          <w:bCs/>
        </w:rPr>
        <w:t>Not</w:t>
      </w:r>
      <w:r w:rsidRPr="003D13D0">
        <w:rPr>
          <w:b/>
          <w:bCs/>
          <w:spacing w:val="-6"/>
        </w:rPr>
        <w:t xml:space="preserve"> </w:t>
      </w:r>
      <w:r w:rsidRPr="003D13D0">
        <w:rPr>
          <w:b/>
          <w:bCs/>
        </w:rPr>
        <w:t>all event</w:t>
      </w:r>
      <w:r w:rsidRPr="003D13D0">
        <w:rPr>
          <w:b/>
          <w:bCs/>
          <w:spacing w:val="-6"/>
        </w:rPr>
        <w:t xml:space="preserve"> </w:t>
      </w:r>
      <w:r w:rsidRPr="003D13D0">
        <w:rPr>
          <w:b/>
          <w:bCs/>
        </w:rPr>
        <w:t>holders</w:t>
      </w:r>
      <w:r w:rsidRPr="003D13D0">
        <w:rPr>
          <w:b/>
          <w:bCs/>
          <w:spacing w:val="-2"/>
        </w:rPr>
        <w:t xml:space="preserve"> </w:t>
      </w:r>
      <w:r w:rsidRPr="003D13D0">
        <w:rPr>
          <w:b/>
          <w:bCs/>
        </w:rPr>
        <w:t>or</w:t>
      </w:r>
      <w:r w:rsidRPr="003D13D0">
        <w:rPr>
          <w:b/>
          <w:bCs/>
          <w:spacing w:val="-9"/>
        </w:rPr>
        <w:t xml:space="preserve"> </w:t>
      </w:r>
      <w:r w:rsidRPr="003D13D0">
        <w:rPr>
          <w:b/>
          <w:bCs/>
        </w:rPr>
        <w:t>building</w:t>
      </w:r>
      <w:r w:rsidRPr="003D13D0">
        <w:rPr>
          <w:b/>
          <w:bCs/>
          <w:spacing w:val="-5"/>
        </w:rPr>
        <w:t xml:space="preserve"> </w:t>
      </w:r>
      <w:r w:rsidRPr="003D13D0">
        <w:rPr>
          <w:b/>
          <w:bCs/>
        </w:rPr>
        <w:t>tenants have the skills or resources to manage waste and recycling.</w:t>
      </w:r>
    </w:p>
    <w:p w14:paraId="0116638D" w14:textId="77777777" w:rsidR="00437173" w:rsidRPr="00437173" w:rsidRDefault="00437173" w:rsidP="003D13D0">
      <w:pPr>
        <w:pStyle w:val="ListParagraph"/>
        <w:widowControl w:val="0"/>
        <w:numPr>
          <w:ilvl w:val="0"/>
          <w:numId w:val="16"/>
        </w:numPr>
        <w:tabs>
          <w:tab w:val="left" w:pos="744"/>
        </w:tabs>
        <w:autoSpaceDE w:val="0"/>
        <w:autoSpaceDN w:val="0"/>
        <w:spacing w:before="20" w:after="0" w:line="259" w:lineRule="auto"/>
        <w:ind w:right="248"/>
        <w:contextualSpacing w:val="0"/>
        <w:rPr>
          <w:rFonts w:ascii="Arial" w:hAnsi="Arial" w:cs="Arial"/>
          <w:sz w:val="22"/>
          <w:szCs w:val="22"/>
        </w:rPr>
      </w:pPr>
      <w:r w:rsidRPr="00437173">
        <w:rPr>
          <w:rFonts w:ascii="Arial" w:hAnsi="Arial" w:cs="Arial"/>
          <w:sz w:val="22"/>
          <w:szCs w:val="22"/>
        </w:rPr>
        <w:t>Council</w:t>
      </w:r>
      <w:r w:rsidRPr="003D13D0">
        <w:rPr>
          <w:rFonts w:ascii="Arial" w:hAnsi="Arial" w:cs="Arial"/>
          <w:sz w:val="22"/>
          <w:szCs w:val="22"/>
        </w:rPr>
        <w:t xml:space="preserve"> </w:t>
      </w:r>
      <w:r w:rsidRPr="00437173">
        <w:rPr>
          <w:rFonts w:ascii="Arial" w:hAnsi="Arial" w:cs="Arial"/>
          <w:sz w:val="22"/>
          <w:szCs w:val="22"/>
        </w:rPr>
        <w:t>can provide</w:t>
      </w:r>
      <w:r w:rsidRPr="003D13D0">
        <w:rPr>
          <w:rFonts w:ascii="Arial" w:hAnsi="Arial" w:cs="Arial"/>
          <w:sz w:val="22"/>
          <w:szCs w:val="22"/>
        </w:rPr>
        <w:t xml:space="preserve"> </w:t>
      </w:r>
      <w:r w:rsidRPr="00437173">
        <w:rPr>
          <w:rFonts w:ascii="Arial" w:hAnsi="Arial" w:cs="Arial"/>
          <w:sz w:val="22"/>
          <w:szCs w:val="22"/>
        </w:rPr>
        <w:t>education</w:t>
      </w:r>
      <w:r w:rsidRPr="003D13D0">
        <w:rPr>
          <w:rFonts w:ascii="Arial" w:hAnsi="Arial" w:cs="Arial"/>
          <w:sz w:val="22"/>
          <w:szCs w:val="22"/>
        </w:rPr>
        <w:t xml:space="preserve"> </w:t>
      </w:r>
      <w:r w:rsidRPr="00437173">
        <w:rPr>
          <w:rFonts w:ascii="Arial" w:hAnsi="Arial" w:cs="Arial"/>
          <w:sz w:val="22"/>
          <w:szCs w:val="22"/>
        </w:rPr>
        <w:t>and</w:t>
      </w:r>
      <w:r w:rsidRPr="003D13D0">
        <w:rPr>
          <w:rFonts w:ascii="Arial" w:hAnsi="Arial" w:cs="Arial"/>
          <w:sz w:val="22"/>
          <w:szCs w:val="22"/>
        </w:rPr>
        <w:t xml:space="preserve"> </w:t>
      </w:r>
      <w:r w:rsidRPr="00437173">
        <w:rPr>
          <w:rFonts w:ascii="Arial" w:hAnsi="Arial" w:cs="Arial"/>
          <w:sz w:val="22"/>
          <w:szCs w:val="22"/>
        </w:rPr>
        <w:t>support</w:t>
      </w:r>
      <w:r w:rsidRPr="003D13D0">
        <w:rPr>
          <w:rFonts w:ascii="Arial" w:hAnsi="Arial" w:cs="Arial"/>
          <w:sz w:val="22"/>
          <w:szCs w:val="22"/>
        </w:rPr>
        <w:t xml:space="preserve"> </w:t>
      </w:r>
      <w:r w:rsidRPr="00437173">
        <w:rPr>
          <w:rFonts w:ascii="Arial" w:hAnsi="Arial" w:cs="Arial"/>
          <w:sz w:val="22"/>
          <w:szCs w:val="22"/>
        </w:rPr>
        <w:t>to building</w:t>
      </w:r>
      <w:r w:rsidRPr="003D13D0">
        <w:rPr>
          <w:rFonts w:ascii="Arial" w:hAnsi="Arial" w:cs="Arial"/>
          <w:sz w:val="22"/>
          <w:szCs w:val="22"/>
        </w:rPr>
        <w:t xml:space="preserve"> </w:t>
      </w:r>
      <w:r w:rsidRPr="00437173">
        <w:rPr>
          <w:rFonts w:ascii="Arial" w:hAnsi="Arial" w:cs="Arial"/>
          <w:sz w:val="22"/>
          <w:szCs w:val="22"/>
        </w:rPr>
        <w:t>users and</w:t>
      </w:r>
      <w:r w:rsidRPr="003D13D0">
        <w:rPr>
          <w:rFonts w:ascii="Arial" w:hAnsi="Arial" w:cs="Arial"/>
          <w:sz w:val="22"/>
          <w:szCs w:val="22"/>
        </w:rPr>
        <w:t xml:space="preserve"> </w:t>
      </w:r>
      <w:r w:rsidRPr="00437173">
        <w:rPr>
          <w:rFonts w:ascii="Arial" w:hAnsi="Arial" w:cs="Arial"/>
          <w:sz w:val="22"/>
          <w:szCs w:val="22"/>
        </w:rPr>
        <w:t>event</w:t>
      </w:r>
      <w:r w:rsidRPr="003D13D0">
        <w:rPr>
          <w:rFonts w:ascii="Arial" w:hAnsi="Arial" w:cs="Arial"/>
          <w:sz w:val="22"/>
          <w:szCs w:val="22"/>
        </w:rPr>
        <w:t xml:space="preserve"> </w:t>
      </w:r>
      <w:r w:rsidRPr="00437173">
        <w:rPr>
          <w:rFonts w:ascii="Arial" w:hAnsi="Arial" w:cs="Arial"/>
          <w:sz w:val="22"/>
          <w:szCs w:val="22"/>
        </w:rPr>
        <w:t>holders as well as ensuring that they are provided with the best combination of bin types.</w:t>
      </w:r>
    </w:p>
    <w:p w14:paraId="52F5BE5C" w14:textId="77777777" w:rsidR="00437173" w:rsidRPr="00437173" w:rsidRDefault="00437173" w:rsidP="003D13D0">
      <w:pPr>
        <w:pStyle w:val="ListParagraph"/>
        <w:widowControl w:val="0"/>
        <w:numPr>
          <w:ilvl w:val="0"/>
          <w:numId w:val="16"/>
        </w:numPr>
        <w:tabs>
          <w:tab w:val="left" w:pos="744"/>
        </w:tabs>
        <w:autoSpaceDE w:val="0"/>
        <w:autoSpaceDN w:val="0"/>
        <w:spacing w:before="20" w:after="0" w:line="259" w:lineRule="auto"/>
        <w:ind w:right="248"/>
        <w:contextualSpacing w:val="0"/>
        <w:rPr>
          <w:rFonts w:ascii="Arial" w:hAnsi="Arial" w:cs="Arial"/>
          <w:sz w:val="22"/>
          <w:szCs w:val="22"/>
        </w:rPr>
      </w:pPr>
      <w:r w:rsidRPr="00437173">
        <w:rPr>
          <w:rFonts w:ascii="Arial" w:hAnsi="Arial" w:cs="Arial"/>
          <w:sz w:val="22"/>
          <w:szCs w:val="22"/>
        </w:rPr>
        <w:t>Council</w:t>
      </w:r>
      <w:r w:rsidRPr="003D13D0">
        <w:rPr>
          <w:rFonts w:ascii="Arial" w:hAnsi="Arial" w:cs="Arial"/>
          <w:sz w:val="22"/>
          <w:szCs w:val="22"/>
        </w:rPr>
        <w:t xml:space="preserve"> </w:t>
      </w:r>
      <w:r w:rsidRPr="00437173">
        <w:rPr>
          <w:rFonts w:ascii="Arial" w:hAnsi="Arial" w:cs="Arial"/>
          <w:sz w:val="22"/>
          <w:szCs w:val="22"/>
        </w:rPr>
        <w:t>can</w:t>
      </w:r>
      <w:r w:rsidRPr="003D13D0">
        <w:rPr>
          <w:rFonts w:ascii="Arial" w:hAnsi="Arial" w:cs="Arial"/>
          <w:sz w:val="22"/>
          <w:szCs w:val="22"/>
        </w:rPr>
        <w:t xml:space="preserve"> </w:t>
      </w:r>
      <w:r w:rsidRPr="00437173">
        <w:rPr>
          <w:rFonts w:ascii="Arial" w:hAnsi="Arial" w:cs="Arial"/>
          <w:sz w:val="22"/>
          <w:szCs w:val="22"/>
        </w:rPr>
        <w:t>include</w:t>
      </w:r>
      <w:r w:rsidRPr="003D13D0">
        <w:rPr>
          <w:rFonts w:ascii="Arial" w:hAnsi="Arial" w:cs="Arial"/>
          <w:sz w:val="22"/>
          <w:szCs w:val="22"/>
        </w:rPr>
        <w:t xml:space="preserve"> </w:t>
      </w:r>
      <w:r w:rsidRPr="00437173">
        <w:rPr>
          <w:rFonts w:ascii="Arial" w:hAnsi="Arial" w:cs="Arial"/>
          <w:sz w:val="22"/>
          <w:szCs w:val="22"/>
        </w:rPr>
        <w:t>expectations</w:t>
      </w:r>
      <w:r w:rsidRPr="003D13D0">
        <w:rPr>
          <w:rFonts w:ascii="Arial" w:hAnsi="Arial" w:cs="Arial"/>
          <w:sz w:val="22"/>
          <w:szCs w:val="22"/>
        </w:rPr>
        <w:t xml:space="preserve"> </w:t>
      </w:r>
      <w:r w:rsidRPr="00437173">
        <w:rPr>
          <w:rFonts w:ascii="Arial" w:hAnsi="Arial" w:cs="Arial"/>
          <w:sz w:val="22"/>
          <w:szCs w:val="22"/>
        </w:rPr>
        <w:t>of good</w:t>
      </w:r>
      <w:r w:rsidRPr="003D13D0">
        <w:rPr>
          <w:rFonts w:ascii="Arial" w:hAnsi="Arial" w:cs="Arial"/>
          <w:sz w:val="22"/>
          <w:szCs w:val="22"/>
        </w:rPr>
        <w:t xml:space="preserve"> </w:t>
      </w:r>
      <w:r w:rsidRPr="00437173">
        <w:rPr>
          <w:rFonts w:ascii="Arial" w:hAnsi="Arial" w:cs="Arial"/>
          <w:sz w:val="22"/>
          <w:szCs w:val="22"/>
        </w:rPr>
        <w:t>waste</w:t>
      </w:r>
      <w:r w:rsidRPr="003D13D0">
        <w:rPr>
          <w:rFonts w:ascii="Arial" w:hAnsi="Arial" w:cs="Arial"/>
          <w:sz w:val="22"/>
          <w:szCs w:val="22"/>
        </w:rPr>
        <w:t xml:space="preserve"> </w:t>
      </w:r>
      <w:r w:rsidRPr="00437173">
        <w:rPr>
          <w:rFonts w:ascii="Arial" w:hAnsi="Arial" w:cs="Arial"/>
          <w:sz w:val="22"/>
          <w:szCs w:val="22"/>
        </w:rPr>
        <w:t>management</w:t>
      </w:r>
      <w:r w:rsidRPr="003D13D0">
        <w:rPr>
          <w:rFonts w:ascii="Arial" w:hAnsi="Arial" w:cs="Arial"/>
          <w:sz w:val="22"/>
          <w:szCs w:val="22"/>
        </w:rPr>
        <w:t xml:space="preserve"> </w:t>
      </w:r>
      <w:r w:rsidRPr="00437173">
        <w:rPr>
          <w:rFonts w:ascii="Arial" w:hAnsi="Arial" w:cs="Arial"/>
          <w:sz w:val="22"/>
          <w:szCs w:val="22"/>
        </w:rPr>
        <w:t>in</w:t>
      </w:r>
      <w:r w:rsidRPr="003D13D0">
        <w:rPr>
          <w:rFonts w:ascii="Arial" w:hAnsi="Arial" w:cs="Arial"/>
          <w:sz w:val="22"/>
          <w:szCs w:val="22"/>
        </w:rPr>
        <w:t xml:space="preserve"> </w:t>
      </w:r>
      <w:r w:rsidRPr="00437173">
        <w:rPr>
          <w:rFonts w:ascii="Arial" w:hAnsi="Arial" w:cs="Arial"/>
          <w:sz w:val="22"/>
          <w:szCs w:val="22"/>
        </w:rPr>
        <w:t>building</w:t>
      </w:r>
      <w:r w:rsidRPr="003D13D0">
        <w:rPr>
          <w:rFonts w:ascii="Arial" w:hAnsi="Arial" w:cs="Arial"/>
          <w:sz w:val="22"/>
          <w:szCs w:val="22"/>
        </w:rPr>
        <w:t xml:space="preserve"> </w:t>
      </w:r>
      <w:r w:rsidRPr="00437173">
        <w:rPr>
          <w:rFonts w:ascii="Arial" w:hAnsi="Arial" w:cs="Arial"/>
          <w:sz w:val="22"/>
          <w:szCs w:val="22"/>
        </w:rPr>
        <w:t>leases</w:t>
      </w:r>
      <w:r w:rsidRPr="003D13D0">
        <w:rPr>
          <w:rFonts w:ascii="Arial" w:hAnsi="Arial" w:cs="Arial"/>
          <w:sz w:val="22"/>
          <w:szCs w:val="22"/>
        </w:rPr>
        <w:t xml:space="preserve"> </w:t>
      </w:r>
      <w:r w:rsidRPr="00437173">
        <w:rPr>
          <w:rFonts w:ascii="Arial" w:hAnsi="Arial" w:cs="Arial"/>
          <w:sz w:val="22"/>
          <w:szCs w:val="22"/>
        </w:rPr>
        <w:t>and event permits.</w:t>
      </w:r>
    </w:p>
    <w:p w14:paraId="19CA0B54" w14:textId="77777777" w:rsidR="00437173" w:rsidRDefault="00437173" w:rsidP="00437173">
      <w:pPr>
        <w:pStyle w:val="ListParagraph"/>
        <w:spacing w:line="256" w:lineRule="auto"/>
      </w:pPr>
    </w:p>
    <w:p w14:paraId="3CCC0E58" w14:textId="53D822FD" w:rsidR="00437173" w:rsidRPr="00C8791D" w:rsidRDefault="00C8791D" w:rsidP="00C8791D">
      <w:pPr>
        <w:pStyle w:val="BodyText"/>
        <w:spacing w:before="164" w:line="256" w:lineRule="auto"/>
        <w:ind w:left="142" w:right="113"/>
        <w:rPr>
          <w:b/>
          <w:bCs/>
        </w:rPr>
      </w:pPr>
      <w:r w:rsidRPr="00C8791D">
        <w:rPr>
          <w:b/>
          <w:bCs/>
        </w:rPr>
        <w:t>C</w:t>
      </w:r>
      <w:r w:rsidR="00437173" w:rsidRPr="00C8791D">
        <w:rPr>
          <w:b/>
          <w:bCs/>
        </w:rPr>
        <w:t>ouncil has a responsibility to get good value for money for all purchases. Sometimes though, the cheapest products don’t last long and ultimately end up in landfill. There is also a perception that materials made from recycled content are more expensive. This isn’t always the case.</w:t>
      </w:r>
    </w:p>
    <w:p w14:paraId="7B4F1637" w14:textId="023CD878" w:rsidR="00437173" w:rsidRPr="00C8791D" w:rsidRDefault="00437173" w:rsidP="00C8791D">
      <w:pPr>
        <w:pStyle w:val="ListParagraph"/>
        <w:widowControl w:val="0"/>
        <w:numPr>
          <w:ilvl w:val="0"/>
          <w:numId w:val="16"/>
        </w:numPr>
        <w:tabs>
          <w:tab w:val="left" w:pos="744"/>
        </w:tabs>
        <w:autoSpaceDE w:val="0"/>
        <w:autoSpaceDN w:val="0"/>
        <w:spacing w:before="20" w:after="0" w:line="259" w:lineRule="auto"/>
        <w:ind w:right="248"/>
        <w:contextualSpacing w:val="0"/>
        <w:rPr>
          <w:rFonts w:ascii="Arial" w:hAnsi="Arial" w:cs="Arial"/>
          <w:sz w:val="22"/>
          <w:szCs w:val="22"/>
        </w:rPr>
      </w:pPr>
      <w:r w:rsidRPr="1DA15711">
        <w:rPr>
          <w:rFonts w:ascii="Arial" w:hAnsi="Arial" w:cs="Arial"/>
          <w:sz w:val="22"/>
          <w:szCs w:val="22"/>
        </w:rPr>
        <w:t>Council can consider the total cost of a purchased item over its useful life. This might mean paying a higher price at the beginning, but over time it will be the most cost</w:t>
      </w:r>
      <w:r w:rsidR="19C88E04" w:rsidRPr="1DA15711">
        <w:rPr>
          <w:rFonts w:ascii="Arial" w:hAnsi="Arial" w:cs="Arial"/>
          <w:sz w:val="22"/>
          <w:szCs w:val="22"/>
        </w:rPr>
        <w:t xml:space="preserve"> </w:t>
      </w:r>
      <w:r w:rsidRPr="1DA15711">
        <w:rPr>
          <w:rFonts w:ascii="Arial" w:hAnsi="Arial" w:cs="Arial"/>
          <w:sz w:val="22"/>
          <w:szCs w:val="22"/>
        </w:rPr>
        <w:t>effective.</w:t>
      </w:r>
    </w:p>
    <w:p w14:paraId="34AC678C" w14:textId="5443333C" w:rsidR="00437173" w:rsidRDefault="00437173" w:rsidP="1DA15711">
      <w:pPr>
        <w:pStyle w:val="ListParagraph"/>
        <w:widowControl w:val="0"/>
        <w:numPr>
          <w:ilvl w:val="0"/>
          <w:numId w:val="16"/>
        </w:numPr>
        <w:tabs>
          <w:tab w:val="left" w:pos="744"/>
        </w:tabs>
        <w:spacing w:before="20" w:after="0" w:line="259" w:lineRule="auto"/>
        <w:ind w:right="248"/>
        <w:contextualSpacing w:val="0"/>
        <w:rPr>
          <w:rFonts w:ascii="Arial" w:hAnsi="Arial" w:cs="Arial"/>
          <w:sz w:val="22"/>
          <w:szCs w:val="22"/>
        </w:rPr>
      </w:pPr>
      <w:r w:rsidRPr="1DA15711">
        <w:rPr>
          <w:rFonts w:ascii="Arial" w:hAnsi="Arial" w:cs="Arial"/>
          <w:sz w:val="22"/>
          <w:szCs w:val="22"/>
        </w:rPr>
        <w:t>Council can support the market for recycled products by specifying recycled materials in building projects.</w:t>
      </w:r>
    </w:p>
    <w:p w14:paraId="550D386E" w14:textId="48CB9580" w:rsidR="00437173" w:rsidRPr="00C8791D" w:rsidRDefault="00437173" w:rsidP="00C8791D">
      <w:pPr>
        <w:pStyle w:val="BodyText"/>
        <w:spacing w:before="164" w:line="256" w:lineRule="auto"/>
        <w:ind w:left="142" w:right="113"/>
        <w:rPr>
          <w:b/>
          <w:bCs/>
        </w:rPr>
      </w:pPr>
      <w:r w:rsidRPr="00C8791D">
        <w:rPr>
          <w:b/>
          <w:bCs/>
        </w:rPr>
        <w:t>Council uses contractors for construction and maintenance works. It is not always easy to determine how much waste is being generated by companies acting on behalf of Council.</w:t>
      </w:r>
    </w:p>
    <w:p w14:paraId="773AB43E" w14:textId="1828D29D" w:rsidR="00437173" w:rsidRPr="00C8791D" w:rsidRDefault="00437173" w:rsidP="00C8791D">
      <w:pPr>
        <w:pStyle w:val="ListParagraph"/>
        <w:widowControl w:val="0"/>
        <w:numPr>
          <w:ilvl w:val="0"/>
          <w:numId w:val="16"/>
        </w:numPr>
        <w:tabs>
          <w:tab w:val="left" w:pos="744"/>
        </w:tabs>
        <w:autoSpaceDE w:val="0"/>
        <w:autoSpaceDN w:val="0"/>
        <w:spacing w:before="20" w:after="0" w:line="259" w:lineRule="auto"/>
        <w:ind w:right="248"/>
        <w:contextualSpacing w:val="0"/>
        <w:rPr>
          <w:rFonts w:ascii="Arial" w:hAnsi="Arial" w:cs="Arial"/>
          <w:sz w:val="22"/>
          <w:szCs w:val="22"/>
        </w:rPr>
      </w:pPr>
      <w:r w:rsidRPr="1DA15711">
        <w:rPr>
          <w:rFonts w:ascii="Arial" w:hAnsi="Arial" w:cs="Arial"/>
          <w:sz w:val="22"/>
          <w:szCs w:val="22"/>
        </w:rPr>
        <w:t>Council can ensure that reporting and measurement of waste is included in contracts and</w:t>
      </w:r>
      <w:r w:rsidR="63F036DC" w:rsidRPr="1DA15711">
        <w:rPr>
          <w:rFonts w:ascii="Arial" w:hAnsi="Arial" w:cs="Arial"/>
          <w:sz w:val="22"/>
          <w:szCs w:val="22"/>
        </w:rPr>
        <w:t xml:space="preserve"> can</w:t>
      </w:r>
      <w:r w:rsidRPr="1DA15711">
        <w:rPr>
          <w:rFonts w:ascii="Arial" w:hAnsi="Arial" w:cs="Arial"/>
          <w:sz w:val="22"/>
          <w:szCs w:val="22"/>
        </w:rPr>
        <w:t xml:space="preserve"> increase expectations of contractors to manage waste responsibly.</w:t>
      </w:r>
    </w:p>
    <w:p w14:paraId="22219806" w14:textId="77777777" w:rsidR="00437173" w:rsidRDefault="00437173" w:rsidP="00437173">
      <w:pPr>
        <w:pStyle w:val="BodyText"/>
        <w:spacing w:before="20"/>
        <w:ind w:left="0"/>
      </w:pPr>
    </w:p>
    <w:p w14:paraId="7DD1EE6D" w14:textId="77777777" w:rsidR="00437173" w:rsidRDefault="00437173" w:rsidP="00C8791D">
      <w:pPr>
        <w:pStyle w:val="BodyText"/>
        <w:spacing w:line="259" w:lineRule="auto"/>
        <w:ind w:left="142"/>
      </w:pPr>
      <w:r w:rsidRPr="00C8791D">
        <w:rPr>
          <w:b/>
          <w:bCs/>
        </w:rPr>
        <w:t>The Container Deposit Scheme (CDS) has changed the way we manage small drink bottles and cans</w:t>
      </w:r>
      <w:r>
        <w:t>.</w:t>
      </w:r>
    </w:p>
    <w:p w14:paraId="79B4BA0A" w14:textId="77777777" w:rsidR="00437173" w:rsidRPr="00C8791D" w:rsidRDefault="00437173" w:rsidP="00437173">
      <w:pPr>
        <w:pStyle w:val="ListParagraph"/>
        <w:widowControl w:val="0"/>
        <w:numPr>
          <w:ilvl w:val="0"/>
          <w:numId w:val="23"/>
        </w:numPr>
        <w:tabs>
          <w:tab w:val="left" w:pos="744"/>
        </w:tabs>
        <w:autoSpaceDE w:val="0"/>
        <w:autoSpaceDN w:val="0"/>
        <w:spacing w:after="0" w:line="256" w:lineRule="auto"/>
        <w:ind w:left="744" w:right="497"/>
        <w:contextualSpacing w:val="0"/>
        <w:rPr>
          <w:rFonts w:ascii="Arial" w:hAnsi="Arial" w:cs="Arial"/>
          <w:sz w:val="22"/>
          <w:szCs w:val="22"/>
        </w:rPr>
      </w:pPr>
      <w:r w:rsidRPr="00C8791D">
        <w:rPr>
          <w:rFonts w:ascii="Arial" w:hAnsi="Arial" w:cs="Arial"/>
          <w:sz w:val="22"/>
          <w:szCs w:val="22"/>
        </w:rPr>
        <w:t>The types of bins provided at Council buildings and at community events may no longer be the right combination.</w:t>
      </w:r>
    </w:p>
    <w:p w14:paraId="255207F2" w14:textId="77777777" w:rsidR="00437173" w:rsidRPr="00C8791D" w:rsidRDefault="00437173" w:rsidP="00437173">
      <w:pPr>
        <w:pStyle w:val="ListParagraph"/>
        <w:widowControl w:val="0"/>
        <w:numPr>
          <w:ilvl w:val="0"/>
          <w:numId w:val="23"/>
        </w:numPr>
        <w:tabs>
          <w:tab w:val="left" w:pos="744"/>
        </w:tabs>
        <w:autoSpaceDE w:val="0"/>
        <w:autoSpaceDN w:val="0"/>
        <w:spacing w:before="3" w:after="0" w:line="256" w:lineRule="auto"/>
        <w:ind w:left="744" w:right="142"/>
        <w:contextualSpacing w:val="0"/>
        <w:rPr>
          <w:rFonts w:ascii="Arial" w:hAnsi="Arial" w:cs="Arial"/>
          <w:sz w:val="22"/>
          <w:szCs w:val="22"/>
        </w:rPr>
      </w:pPr>
      <w:r w:rsidRPr="00C8791D">
        <w:rPr>
          <w:rFonts w:ascii="Arial" w:hAnsi="Arial" w:cs="Arial"/>
          <w:sz w:val="22"/>
          <w:szCs w:val="22"/>
        </w:rPr>
        <w:t>Community groups that lease Council buildings or run community events can benefit from CDS income.</w:t>
      </w:r>
    </w:p>
    <w:p w14:paraId="6C21484E" w14:textId="77777777" w:rsidR="001C7328" w:rsidRPr="005B4238" w:rsidRDefault="001C7328" w:rsidP="001C7328">
      <w:pPr>
        <w:pStyle w:val="BodyText"/>
        <w:ind w:left="0"/>
      </w:pPr>
    </w:p>
    <w:p w14:paraId="46236400" w14:textId="6A7959F2" w:rsidR="001C7328" w:rsidRDefault="00555885" w:rsidP="00555885">
      <w:pPr>
        <w:pStyle w:val="Heading2"/>
      </w:pPr>
      <w:bookmarkStart w:id="18" w:name="_Toc233388066"/>
      <w:r>
        <w:t>Actions</w:t>
      </w:r>
      <w:bookmarkEnd w:id="18"/>
    </w:p>
    <w:p w14:paraId="6C99E181" w14:textId="77777777" w:rsidR="00555885" w:rsidRDefault="00555885" w:rsidP="00555885"/>
    <w:p w14:paraId="009A5084" w14:textId="400C52AB" w:rsidR="00555885" w:rsidRDefault="00555885" w:rsidP="00555885">
      <w:pPr>
        <w:rPr>
          <w:rFonts w:ascii="Arial" w:hAnsi="Arial" w:cs="Arial"/>
          <w:sz w:val="22"/>
          <w:szCs w:val="22"/>
        </w:rPr>
      </w:pPr>
      <w:r w:rsidRPr="1DA15711">
        <w:rPr>
          <w:rFonts w:ascii="Arial" w:hAnsi="Arial" w:cs="Arial"/>
          <w:sz w:val="22"/>
          <w:szCs w:val="22"/>
        </w:rPr>
        <w:t>Council will improve the way it manages its own waste and recycling by delivering the following Actions</w:t>
      </w:r>
      <w:r w:rsidR="251857CB" w:rsidRPr="1DA15711">
        <w:rPr>
          <w:rFonts w:ascii="Arial" w:hAnsi="Arial" w:cs="Arial"/>
          <w:sz w:val="22"/>
          <w:szCs w:val="22"/>
        </w:rPr>
        <w:t>.</w:t>
      </w:r>
    </w:p>
    <w:p w14:paraId="4EAD50EF" w14:textId="77777777" w:rsidR="009608B3" w:rsidRDefault="009608B3" w:rsidP="00555885">
      <w:pPr>
        <w:rPr>
          <w:rFonts w:ascii="Arial" w:hAnsi="Arial" w:cs="Arial"/>
          <w:sz w:val="22"/>
          <w:szCs w:val="22"/>
        </w:rPr>
      </w:pPr>
    </w:p>
    <w:p w14:paraId="22D453A9" w14:textId="794D0F3B" w:rsidR="009608B3" w:rsidRPr="00FB5808" w:rsidRDefault="009608B3" w:rsidP="00FB5808">
      <w:pPr>
        <w:pStyle w:val="ListParagraph"/>
        <w:widowControl w:val="0"/>
        <w:numPr>
          <w:ilvl w:val="0"/>
          <w:numId w:val="25"/>
        </w:numPr>
        <w:tabs>
          <w:tab w:val="left" w:pos="744"/>
        </w:tabs>
        <w:autoSpaceDE w:val="0"/>
        <w:autoSpaceDN w:val="0"/>
        <w:spacing w:before="81" w:after="0" w:line="259" w:lineRule="auto"/>
        <w:ind w:left="567" w:right="145"/>
        <w:rPr>
          <w:rFonts w:ascii="Arial" w:hAnsi="Arial" w:cs="Arial"/>
          <w:sz w:val="22"/>
          <w:szCs w:val="22"/>
        </w:rPr>
      </w:pPr>
      <w:r w:rsidRPr="00FB5808">
        <w:rPr>
          <w:rFonts w:ascii="Arial" w:hAnsi="Arial" w:cs="Arial"/>
          <w:sz w:val="22"/>
          <w:szCs w:val="22"/>
        </w:rPr>
        <w:t xml:space="preserve">Review the number and location of waste and recycling bins </w:t>
      </w:r>
      <w:r w:rsidR="00DA54C7" w:rsidRPr="00FB5808">
        <w:rPr>
          <w:rFonts w:ascii="Arial" w:hAnsi="Arial" w:cs="Arial"/>
          <w:sz w:val="22"/>
          <w:szCs w:val="22"/>
        </w:rPr>
        <w:t>across all of Council’s buildings to meet the needs of each site and encourage landfill diversion.</w:t>
      </w:r>
    </w:p>
    <w:p w14:paraId="17CDFCE7" w14:textId="31E107AD" w:rsidR="00DA54C7" w:rsidRDefault="00DA54C7" w:rsidP="00FB5808">
      <w:pPr>
        <w:pStyle w:val="ListParagraph"/>
        <w:widowControl w:val="0"/>
        <w:numPr>
          <w:ilvl w:val="0"/>
          <w:numId w:val="25"/>
        </w:numPr>
        <w:tabs>
          <w:tab w:val="left" w:pos="744"/>
        </w:tabs>
        <w:autoSpaceDE w:val="0"/>
        <w:autoSpaceDN w:val="0"/>
        <w:spacing w:before="81" w:after="0" w:line="259" w:lineRule="auto"/>
        <w:ind w:left="567" w:right="145"/>
        <w:contextualSpacing w:val="0"/>
        <w:rPr>
          <w:rFonts w:ascii="Arial" w:hAnsi="Arial" w:cs="Arial"/>
          <w:sz w:val="22"/>
          <w:szCs w:val="22"/>
        </w:rPr>
      </w:pPr>
      <w:r w:rsidRPr="1DA15711">
        <w:rPr>
          <w:rFonts w:ascii="Arial" w:hAnsi="Arial" w:cs="Arial"/>
          <w:sz w:val="22"/>
          <w:szCs w:val="22"/>
        </w:rPr>
        <w:t xml:space="preserve">Review lease and licence </w:t>
      </w:r>
      <w:r w:rsidR="0054081B" w:rsidRPr="1DA15711">
        <w:rPr>
          <w:rFonts w:ascii="Arial" w:hAnsi="Arial" w:cs="Arial"/>
          <w:sz w:val="22"/>
          <w:szCs w:val="22"/>
        </w:rPr>
        <w:t>requirements as they are due for renewal to support waste reduction and recycling by Council’s tenants</w:t>
      </w:r>
      <w:r w:rsidR="2DCDA740" w:rsidRPr="1DA15711">
        <w:rPr>
          <w:rFonts w:ascii="Arial" w:hAnsi="Arial" w:cs="Arial"/>
          <w:sz w:val="22"/>
          <w:szCs w:val="22"/>
        </w:rPr>
        <w:t>.</w:t>
      </w:r>
    </w:p>
    <w:p w14:paraId="5559353D" w14:textId="1DE5871F" w:rsidR="0016405A" w:rsidRPr="00B1221D" w:rsidRDefault="0016405A" w:rsidP="00191BFE">
      <w:pPr>
        <w:pStyle w:val="ListParagraph"/>
        <w:widowControl w:val="0"/>
        <w:numPr>
          <w:ilvl w:val="0"/>
          <w:numId w:val="25"/>
        </w:numPr>
        <w:tabs>
          <w:tab w:val="left" w:pos="1134"/>
        </w:tabs>
        <w:autoSpaceDE w:val="0"/>
        <w:autoSpaceDN w:val="0"/>
        <w:spacing w:before="81" w:after="0" w:line="259" w:lineRule="auto"/>
        <w:ind w:left="567" w:right="145" w:hanging="283"/>
        <w:contextualSpacing w:val="0"/>
        <w:rPr>
          <w:rFonts w:ascii="Arial" w:hAnsi="Arial" w:cs="Arial"/>
          <w:sz w:val="22"/>
          <w:szCs w:val="22"/>
        </w:rPr>
      </w:pPr>
      <w:r>
        <w:rPr>
          <w:rFonts w:ascii="Arial" w:hAnsi="Arial" w:cs="Arial"/>
          <w:sz w:val="22"/>
          <w:szCs w:val="22"/>
        </w:rPr>
        <w:t xml:space="preserve">Review event and room booking </w:t>
      </w:r>
      <w:r w:rsidR="00E877D7">
        <w:rPr>
          <w:rFonts w:ascii="Arial" w:hAnsi="Arial" w:cs="Arial"/>
          <w:sz w:val="22"/>
          <w:szCs w:val="22"/>
        </w:rPr>
        <w:t xml:space="preserve">terms and conditions to </w:t>
      </w:r>
      <w:r w:rsidR="00BF6B08" w:rsidRPr="00BF6B08">
        <w:rPr>
          <w:rFonts w:ascii="Arial" w:hAnsi="Arial" w:cs="Arial"/>
          <w:sz w:val="22"/>
          <w:szCs w:val="22"/>
        </w:rPr>
        <w:t xml:space="preserve">increase expectations of </w:t>
      </w:r>
      <w:r w:rsidR="00BF6B08" w:rsidRPr="00B1221D">
        <w:rPr>
          <w:rFonts w:ascii="Arial" w:hAnsi="Arial" w:cs="Arial"/>
          <w:sz w:val="22"/>
          <w:szCs w:val="22"/>
        </w:rPr>
        <w:t>event holders to reduce waste and recycle effectively.</w:t>
      </w:r>
    </w:p>
    <w:p w14:paraId="3A72A84F" w14:textId="4D6CF7D3" w:rsidR="00BF6B08" w:rsidRPr="00B1221D" w:rsidRDefault="00BF6B08" w:rsidP="00191BFE">
      <w:pPr>
        <w:pStyle w:val="ListParagraph"/>
        <w:widowControl w:val="0"/>
        <w:numPr>
          <w:ilvl w:val="0"/>
          <w:numId w:val="25"/>
        </w:numPr>
        <w:tabs>
          <w:tab w:val="left" w:pos="744"/>
        </w:tabs>
        <w:autoSpaceDE w:val="0"/>
        <w:autoSpaceDN w:val="0"/>
        <w:spacing w:before="81" w:after="0" w:line="259" w:lineRule="auto"/>
        <w:ind w:left="567" w:right="145"/>
        <w:contextualSpacing w:val="0"/>
        <w:rPr>
          <w:rFonts w:ascii="Arial" w:hAnsi="Arial" w:cs="Arial"/>
          <w:sz w:val="22"/>
          <w:szCs w:val="22"/>
        </w:rPr>
      </w:pPr>
      <w:r w:rsidRPr="00B1221D">
        <w:rPr>
          <w:rFonts w:ascii="Arial" w:hAnsi="Arial" w:cs="Arial"/>
          <w:sz w:val="22"/>
          <w:szCs w:val="22"/>
        </w:rPr>
        <w:t>Educate and support building tenants and event holders to improve their waste management practices.</w:t>
      </w:r>
    </w:p>
    <w:p w14:paraId="2F537EF3" w14:textId="77777777" w:rsidR="00B1221D" w:rsidRPr="00B1221D" w:rsidRDefault="00B1221D" w:rsidP="00191BFE">
      <w:pPr>
        <w:pStyle w:val="ListParagraph"/>
        <w:widowControl w:val="0"/>
        <w:numPr>
          <w:ilvl w:val="0"/>
          <w:numId w:val="25"/>
        </w:numPr>
        <w:tabs>
          <w:tab w:val="left" w:pos="744"/>
        </w:tabs>
        <w:autoSpaceDE w:val="0"/>
        <w:autoSpaceDN w:val="0"/>
        <w:spacing w:before="81" w:after="0" w:line="259" w:lineRule="auto"/>
        <w:ind w:left="567" w:right="145"/>
        <w:contextualSpacing w:val="0"/>
        <w:rPr>
          <w:rFonts w:ascii="Arial" w:hAnsi="Arial" w:cs="Arial"/>
          <w:sz w:val="22"/>
          <w:szCs w:val="22"/>
        </w:rPr>
      </w:pPr>
      <w:r w:rsidRPr="00B1221D">
        <w:rPr>
          <w:rFonts w:ascii="Arial" w:hAnsi="Arial" w:cs="Arial"/>
          <w:sz w:val="22"/>
          <w:szCs w:val="22"/>
        </w:rPr>
        <w:t>Develop</w:t>
      </w:r>
      <w:r w:rsidRPr="00191BFE">
        <w:rPr>
          <w:rFonts w:ascii="Arial" w:hAnsi="Arial" w:cs="Arial"/>
          <w:sz w:val="22"/>
          <w:szCs w:val="22"/>
        </w:rPr>
        <w:t xml:space="preserve"> </w:t>
      </w:r>
      <w:r w:rsidRPr="00B1221D">
        <w:rPr>
          <w:rFonts w:ascii="Arial" w:hAnsi="Arial" w:cs="Arial"/>
          <w:sz w:val="22"/>
          <w:szCs w:val="22"/>
        </w:rPr>
        <w:t>new</w:t>
      </w:r>
      <w:r w:rsidRPr="00191BFE">
        <w:rPr>
          <w:rFonts w:ascii="Arial" w:hAnsi="Arial" w:cs="Arial"/>
          <w:sz w:val="22"/>
          <w:szCs w:val="22"/>
        </w:rPr>
        <w:t xml:space="preserve"> </w:t>
      </w:r>
      <w:r w:rsidRPr="00B1221D">
        <w:rPr>
          <w:rFonts w:ascii="Arial" w:hAnsi="Arial" w:cs="Arial"/>
          <w:sz w:val="22"/>
          <w:szCs w:val="22"/>
        </w:rPr>
        <w:t>Procurement</w:t>
      </w:r>
      <w:r w:rsidRPr="00191BFE">
        <w:rPr>
          <w:rFonts w:ascii="Arial" w:hAnsi="Arial" w:cs="Arial"/>
          <w:sz w:val="22"/>
          <w:szCs w:val="22"/>
        </w:rPr>
        <w:t xml:space="preserve"> </w:t>
      </w:r>
      <w:r w:rsidRPr="00B1221D">
        <w:rPr>
          <w:rFonts w:ascii="Arial" w:hAnsi="Arial" w:cs="Arial"/>
          <w:sz w:val="22"/>
          <w:szCs w:val="22"/>
        </w:rPr>
        <w:t>Guidelines</w:t>
      </w:r>
      <w:r w:rsidRPr="00191BFE">
        <w:rPr>
          <w:rFonts w:ascii="Arial" w:hAnsi="Arial" w:cs="Arial"/>
          <w:sz w:val="22"/>
          <w:szCs w:val="22"/>
        </w:rPr>
        <w:t xml:space="preserve"> </w:t>
      </w:r>
      <w:r w:rsidRPr="00B1221D">
        <w:rPr>
          <w:rFonts w:ascii="Arial" w:hAnsi="Arial" w:cs="Arial"/>
          <w:sz w:val="22"/>
          <w:szCs w:val="22"/>
        </w:rPr>
        <w:t>to support Council staff who purchase individual items to:</w:t>
      </w:r>
    </w:p>
    <w:p w14:paraId="3139F6F0" w14:textId="77777777" w:rsidR="00B1221D" w:rsidRPr="00B1221D" w:rsidRDefault="00B1221D" w:rsidP="00B1221D">
      <w:pPr>
        <w:pStyle w:val="TableParagraph"/>
        <w:numPr>
          <w:ilvl w:val="0"/>
          <w:numId w:val="26"/>
        </w:numPr>
        <w:tabs>
          <w:tab w:val="left" w:pos="469"/>
        </w:tabs>
        <w:spacing w:line="269" w:lineRule="exact"/>
      </w:pPr>
      <w:r w:rsidRPr="00B1221D">
        <w:t>consider</w:t>
      </w:r>
      <w:r w:rsidRPr="00B1221D">
        <w:rPr>
          <w:spacing w:val="-4"/>
        </w:rPr>
        <w:t xml:space="preserve"> </w:t>
      </w:r>
      <w:r w:rsidRPr="00B1221D">
        <w:t>reuse</w:t>
      </w:r>
      <w:r w:rsidRPr="00B1221D">
        <w:rPr>
          <w:spacing w:val="-5"/>
        </w:rPr>
        <w:t xml:space="preserve"> </w:t>
      </w:r>
      <w:r w:rsidRPr="00B1221D">
        <w:t>or</w:t>
      </w:r>
      <w:r w:rsidRPr="00B1221D">
        <w:rPr>
          <w:spacing w:val="-9"/>
        </w:rPr>
        <w:t xml:space="preserve"> </w:t>
      </w:r>
      <w:r w:rsidRPr="00B1221D">
        <w:t>hire</w:t>
      </w:r>
      <w:r w:rsidRPr="00B1221D">
        <w:rPr>
          <w:spacing w:val="-4"/>
        </w:rPr>
        <w:t xml:space="preserve"> </w:t>
      </w:r>
      <w:r w:rsidRPr="00B1221D">
        <w:rPr>
          <w:spacing w:val="-2"/>
        </w:rPr>
        <w:t>options</w:t>
      </w:r>
    </w:p>
    <w:p w14:paraId="17C313AE" w14:textId="77777777" w:rsidR="00B1221D" w:rsidRPr="00B1221D" w:rsidRDefault="00B1221D" w:rsidP="00B1221D">
      <w:pPr>
        <w:pStyle w:val="TableParagraph"/>
        <w:numPr>
          <w:ilvl w:val="0"/>
          <w:numId w:val="26"/>
        </w:numPr>
        <w:tabs>
          <w:tab w:val="left" w:pos="469"/>
        </w:tabs>
        <w:spacing w:line="266" w:lineRule="exact"/>
      </w:pPr>
      <w:r w:rsidRPr="00B1221D">
        <w:t>avoid</w:t>
      </w:r>
      <w:r w:rsidRPr="00B1221D">
        <w:rPr>
          <w:spacing w:val="-8"/>
        </w:rPr>
        <w:t xml:space="preserve"> </w:t>
      </w:r>
      <w:r w:rsidRPr="00B1221D">
        <w:t>purchasing</w:t>
      </w:r>
      <w:r w:rsidRPr="00B1221D">
        <w:rPr>
          <w:spacing w:val="-3"/>
        </w:rPr>
        <w:t xml:space="preserve"> </w:t>
      </w:r>
      <w:r w:rsidRPr="00B1221D">
        <w:t>single</w:t>
      </w:r>
      <w:r w:rsidRPr="00B1221D">
        <w:rPr>
          <w:spacing w:val="-7"/>
        </w:rPr>
        <w:t xml:space="preserve"> </w:t>
      </w:r>
      <w:r w:rsidRPr="00B1221D">
        <w:t>use</w:t>
      </w:r>
      <w:r w:rsidRPr="00B1221D">
        <w:rPr>
          <w:spacing w:val="-7"/>
        </w:rPr>
        <w:t xml:space="preserve"> </w:t>
      </w:r>
      <w:r w:rsidRPr="00B1221D">
        <w:rPr>
          <w:spacing w:val="-4"/>
        </w:rPr>
        <w:t>items</w:t>
      </w:r>
    </w:p>
    <w:p w14:paraId="7C32DE91" w14:textId="77777777" w:rsidR="00B1221D" w:rsidRDefault="00B1221D" w:rsidP="00B1221D">
      <w:pPr>
        <w:pStyle w:val="TableParagraph"/>
        <w:numPr>
          <w:ilvl w:val="0"/>
          <w:numId w:val="26"/>
        </w:numPr>
        <w:tabs>
          <w:tab w:val="left" w:pos="469"/>
        </w:tabs>
        <w:spacing w:line="269" w:lineRule="exact"/>
      </w:pPr>
      <w:r w:rsidRPr="00B1221D">
        <w:t>compare the upfront cost of an item with its expected useful life</w:t>
      </w:r>
    </w:p>
    <w:p w14:paraId="7895F2BE" w14:textId="433155A1" w:rsidR="00191BFE" w:rsidRDefault="00B1221D" w:rsidP="1DA15711">
      <w:pPr>
        <w:pStyle w:val="TableParagraph"/>
        <w:numPr>
          <w:ilvl w:val="0"/>
          <w:numId w:val="26"/>
        </w:numPr>
        <w:tabs>
          <w:tab w:val="left" w:pos="469"/>
        </w:tabs>
        <w:spacing w:line="269" w:lineRule="exact"/>
      </w:pPr>
      <w:r>
        <w:t>prioritise recycled content products</w:t>
      </w:r>
      <w:r w:rsidR="7D001A60">
        <w:t>.</w:t>
      </w:r>
    </w:p>
    <w:p w14:paraId="11BDAB98" w14:textId="5A23F9FD" w:rsidR="00191BFE" w:rsidRPr="00ED1D99" w:rsidRDefault="00015138" w:rsidP="00CF7DC9">
      <w:pPr>
        <w:pStyle w:val="ListParagraph"/>
        <w:widowControl w:val="0"/>
        <w:numPr>
          <w:ilvl w:val="0"/>
          <w:numId w:val="25"/>
        </w:numPr>
        <w:tabs>
          <w:tab w:val="left" w:pos="744"/>
        </w:tabs>
        <w:autoSpaceDE w:val="0"/>
        <w:autoSpaceDN w:val="0"/>
        <w:spacing w:before="81" w:after="0" w:line="259" w:lineRule="auto"/>
        <w:ind w:left="567" w:right="145"/>
        <w:contextualSpacing w:val="0"/>
        <w:rPr>
          <w:rFonts w:ascii="Arial" w:hAnsi="Arial" w:cs="Arial"/>
          <w:sz w:val="22"/>
          <w:szCs w:val="22"/>
        </w:rPr>
      </w:pPr>
      <w:r w:rsidRPr="00CF7DC9">
        <w:rPr>
          <w:rFonts w:ascii="Arial" w:hAnsi="Arial" w:cs="Arial"/>
          <w:sz w:val="22"/>
          <w:szCs w:val="22"/>
        </w:rPr>
        <w:t xml:space="preserve">Embed waste and </w:t>
      </w:r>
      <w:r w:rsidRPr="00ED1D99">
        <w:rPr>
          <w:rFonts w:ascii="Arial" w:hAnsi="Arial" w:cs="Arial"/>
          <w:sz w:val="22"/>
          <w:szCs w:val="22"/>
        </w:rPr>
        <w:t xml:space="preserve">recycling considerations across the lifecycle of </w:t>
      </w:r>
      <w:r w:rsidR="000D0CD4" w:rsidRPr="00ED1D99">
        <w:rPr>
          <w:rFonts w:ascii="Arial" w:hAnsi="Arial" w:cs="Arial"/>
          <w:sz w:val="22"/>
          <w:szCs w:val="22"/>
        </w:rPr>
        <w:t>Council construction projects</w:t>
      </w:r>
      <w:r w:rsidR="005C691C" w:rsidRPr="00ED1D99">
        <w:rPr>
          <w:rFonts w:ascii="Arial" w:hAnsi="Arial" w:cs="Arial"/>
          <w:sz w:val="22"/>
          <w:szCs w:val="22"/>
        </w:rPr>
        <w:t xml:space="preserve"> and maintenance contracts.</w:t>
      </w:r>
    </w:p>
    <w:p w14:paraId="68FF2504" w14:textId="76B35D6D" w:rsidR="005C691C" w:rsidRPr="00ED1D99" w:rsidRDefault="005C691C" w:rsidP="00CF7DC9">
      <w:pPr>
        <w:pStyle w:val="ListParagraph"/>
        <w:widowControl w:val="0"/>
        <w:numPr>
          <w:ilvl w:val="0"/>
          <w:numId w:val="25"/>
        </w:numPr>
        <w:tabs>
          <w:tab w:val="left" w:pos="744"/>
        </w:tabs>
        <w:autoSpaceDE w:val="0"/>
        <w:autoSpaceDN w:val="0"/>
        <w:spacing w:before="81" w:after="0" w:line="259" w:lineRule="auto"/>
        <w:ind w:left="567" w:right="145"/>
        <w:contextualSpacing w:val="0"/>
        <w:rPr>
          <w:rFonts w:ascii="Arial" w:hAnsi="Arial" w:cs="Arial"/>
          <w:sz w:val="22"/>
          <w:szCs w:val="22"/>
        </w:rPr>
      </w:pPr>
      <w:r w:rsidRPr="1DA15711">
        <w:rPr>
          <w:rFonts w:ascii="Arial" w:hAnsi="Arial" w:cs="Arial"/>
          <w:sz w:val="22"/>
          <w:szCs w:val="22"/>
        </w:rPr>
        <w:t xml:space="preserve">Require construction and maintenance </w:t>
      </w:r>
      <w:r w:rsidR="0079791F" w:rsidRPr="1DA15711">
        <w:rPr>
          <w:rFonts w:ascii="Arial" w:hAnsi="Arial" w:cs="Arial"/>
          <w:sz w:val="22"/>
          <w:szCs w:val="22"/>
        </w:rPr>
        <w:t>contractors to reduce and report on waste sent to landfill</w:t>
      </w:r>
      <w:r w:rsidR="39769C7C" w:rsidRPr="1DA15711">
        <w:rPr>
          <w:rFonts w:ascii="Arial" w:hAnsi="Arial" w:cs="Arial"/>
          <w:sz w:val="22"/>
          <w:szCs w:val="22"/>
        </w:rPr>
        <w:t>.</w:t>
      </w:r>
    </w:p>
    <w:p w14:paraId="0178378E" w14:textId="4771C726" w:rsidR="00A33464" w:rsidRPr="00ED1D99" w:rsidRDefault="00A33464" w:rsidP="00CF7DC9">
      <w:pPr>
        <w:pStyle w:val="ListParagraph"/>
        <w:widowControl w:val="0"/>
        <w:numPr>
          <w:ilvl w:val="0"/>
          <w:numId w:val="25"/>
        </w:numPr>
        <w:tabs>
          <w:tab w:val="left" w:pos="744"/>
        </w:tabs>
        <w:autoSpaceDE w:val="0"/>
        <w:autoSpaceDN w:val="0"/>
        <w:spacing w:before="81" w:after="0" w:line="259" w:lineRule="auto"/>
        <w:ind w:left="567" w:right="145"/>
        <w:contextualSpacing w:val="0"/>
        <w:rPr>
          <w:rFonts w:ascii="Arial" w:hAnsi="Arial" w:cs="Arial"/>
          <w:sz w:val="22"/>
          <w:szCs w:val="22"/>
        </w:rPr>
      </w:pPr>
      <w:r w:rsidRPr="1DA15711">
        <w:rPr>
          <w:rFonts w:ascii="Arial" w:hAnsi="Arial" w:cs="Arial"/>
          <w:sz w:val="22"/>
          <w:szCs w:val="22"/>
        </w:rPr>
        <w:t xml:space="preserve">Seek opportunities to reuse materials from </w:t>
      </w:r>
      <w:r w:rsidR="00BB7059" w:rsidRPr="1DA15711">
        <w:rPr>
          <w:rFonts w:ascii="Arial" w:hAnsi="Arial" w:cs="Arial"/>
          <w:sz w:val="22"/>
          <w:szCs w:val="22"/>
        </w:rPr>
        <w:t xml:space="preserve">building </w:t>
      </w:r>
      <w:r w:rsidRPr="1DA15711">
        <w:rPr>
          <w:rFonts w:ascii="Arial" w:hAnsi="Arial" w:cs="Arial"/>
          <w:sz w:val="22"/>
          <w:szCs w:val="22"/>
        </w:rPr>
        <w:t xml:space="preserve">sites and </w:t>
      </w:r>
      <w:r w:rsidR="00BB7059" w:rsidRPr="1DA15711">
        <w:rPr>
          <w:rFonts w:ascii="Arial" w:hAnsi="Arial" w:cs="Arial"/>
          <w:sz w:val="22"/>
          <w:szCs w:val="22"/>
        </w:rPr>
        <w:t xml:space="preserve">operations and to </w:t>
      </w:r>
      <w:r w:rsidR="006F382E" w:rsidRPr="1DA15711">
        <w:rPr>
          <w:rFonts w:ascii="Arial" w:hAnsi="Arial" w:cs="Arial"/>
          <w:sz w:val="22"/>
          <w:szCs w:val="22"/>
        </w:rPr>
        <w:t>purchase recycled</w:t>
      </w:r>
      <w:r w:rsidR="442E0DAF" w:rsidRPr="1DA15711">
        <w:rPr>
          <w:rFonts w:ascii="Arial" w:hAnsi="Arial" w:cs="Arial"/>
          <w:sz w:val="22"/>
          <w:szCs w:val="22"/>
        </w:rPr>
        <w:t xml:space="preserve"> </w:t>
      </w:r>
      <w:r w:rsidR="006F382E" w:rsidRPr="1DA15711">
        <w:rPr>
          <w:rFonts w:ascii="Arial" w:hAnsi="Arial" w:cs="Arial"/>
          <w:sz w:val="22"/>
          <w:szCs w:val="22"/>
        </w:rPr>
        <w:t>content materials</w:t>
      </w:r>
      <w:r w:rsidR="40705347" w:rsidRPr="1DA15711">
        <w:rPr>
          <w:rFonts w:ascii="Arial" w:hAnsi="Arial" w:cs="Arial"/>
          <w:sz w:val="22"/>
          <w:szCs w:val="22"/>
        </w:rPr>
        <w:t>.</w:t>
      </w:r>
    </w:p>
    <w:p w14:paraId="6270C0DF" w14:textId="14ACE032" w:rsidR="00D3684C" w:rsidRPr="00ED1D99" w:rsidRDefault="00D3684C" w:rsidP="00CF7DC9">
      <w:pPr>
        <w:pStyle w:val="ListParagraph"/>
        <w:widowControl w:val="0"/>
        <w:numPr>
          <w:ilvl w:val="0"/>
          <w:numId w:val="25"/>
        </w:numPr>
        <w:tabs>
          <w:tab w:val="left" w:pos="744"/>
        </w:tabs>
        <w:autoSpaceDE w:val="0"/>
        <w:autoSpaceDN w:val="0"/>
        <w:spacing w:before="81" w:after="0" w:line="259" w:lineRule="auto"/>
        <w:ind w:left="567" w:right="145"/>
        <w:contextualSpacing w:val="0"/>
        <w:rPr>
          <w:rFonts w:ascii="Arial" w:hAnsi="Arial" w:cs="Arial"/>
          <w:sz w:val="22"/>
          <w:szCs w:val="22"/>
        </w:rPr>
      </w:pPr>
      <w:r w:rsidRPr="00ED1D99">
        <w:rPr>
          <w:rFonts w:ascii="Arial" w:hAnsi="Arial" w:cs="Arial"/>
          <w:sz w:val="22"/>
          <w:szCs w:val="22"/>
        </w:rPr>
        <w:t>Deliver targeted education and</w:t>
      </w:r>
      <w:r w:rsidRPr="00ED1D99">
        <w:rPr>
          <w:rFonts w:ascii="Arial" w:hAnsi="Arial" w:cs="Arial"/>
          <w:spacing w:val="-10"/>
          <w:sz w:val="22"/>
          <w:szCs w:val="22"/>
        </w:rPr>
        <w:t xml:space="preserve"> training to support staff, </w:t>
      </w:r>
      <w:r w:rsidRPr="00ED1D99">
        <w:rPr>
          <w:rFonts w:ascii="Arial" w:hAnsi="Arial" w:cs="Arial"/>
          <w:spacing w:val="-2"/>
          <w:sz w:val="22"/>
          <w:szCs w:val="22"/>
        </w:rPr>
        <w:t>including:</w:t>
      </w:r>
    </w:p>
    <w:p w14:paraId="1AA41989" w14:textId="77777777" w:rsidR="00D3684C" w:rsidRPr="00ED1D99" w:rsidRDefault="00D3684C" w:rsidP="00D3684C">
      <w:pPr>
        <w:pStyle w:val="TableParagraph"/>
        <w:numPr>
          <w:ilvl w:val="0"/>
          <w:numId w:val="27"/>
        </w:numPr>
        <w:tabs>
          <w:tab w:val="left" w:pos="892"/>
        </w:tabs>
        <w:spacing w:before="3" w:line="235" w:lineRule="auto"/>
        <w:ind w:right="364"/>
      </w:pPr>
      <w:r w:rsidRPr="00ED1D99">
        <w:t>how</w:t>
      </w:r>
      <w:r w:rsidRPr="00ED1D99">
        <w:rPr>
          <w:spacing w:val="-7"/>
        </w:rPr>
        <w:t xml:space="preserve"> </w:t>
      </w:r>
      <w:r w:rsidRPr="00ED1D99">
        <w:t>to</w:t>
      </w:r>
      <w:r w:rsidRPr="00ED1D99">
        <w:rPr>
          <w:spacing w:val="-8"/>
        </w:rPr>
        <w:t xml:space="preserve"> </w:t>
      </w:r>
      <w:r w:rsidRPr="00ED1D99">
        <w:t>use</w:t>
      </w:r>
      <w:r w:rsidRPr="00ED1D99">
        <w:rPr>
          <w:spacing w:val="-8"/>
        </w:rPr>
        <w:t xml:space="preserve"> </w:t>
      </w:r>
      <w:r w:rsidRPr="00ED1D99">
        <w:t>the</w:t>
      </w:r>
      <w:r w:rsidRPr="00ED1D99">
        <w:rPr>
          <w:spacing w:val="-8"/>
        </w:rPr>
        <w:t xml:space="preserve"> </w:t>
      </w:r>
      <w:r w:rsidRPr="00ED1D99">
        <w:t>provided</w:t>
      </w:r>
      <w:r w:rsidRPr="00ED1D99">
        <w:rPr>
          <w:spacing w:val="-8"/>
        </w:rPr>
        <w:t xml:space="preserve"> </w:t>
      </w:r>
      <w:r w:rsidRPr="00ED1D99">
        <w:t>waste and recycling bins</w:t>
      </w:r>
    </w:p>
    <w:p w14:paraId="24744D2D" w14:textId="77777777" w:rsidR="00D3684C" w:rsidRPr="00ED1D99" w:rsidRDefault="00D3684C" w:rsidP="00D3684C">
      <w:pPr>
        <w:pStyle w:val="TableParagraph"/>
        <w:numPr>
          <w:ilvl w:val="0"/>
          <w:numId w:val="27"/>
        </w:numPr>
        <w:tabs>
          <w:tab w:val="left" w:pos="892"/>
        </w:tabs>
        <w:spacing w:before="3" w:line="269" w:lineRule="exact"/>
      </w:pPr>
      <w:r w:rsidRPr="00ED1D99">
        <w:t>reuse</w:t>
      </w:r>
      <w:r w:rsidRPr="00ED1D99">
        <w:rPr>
          <w:spacing w:val="-6"/>
        </w:rPr>
        <w:t xml:space="preserve"> </w:t>
      </w:r>
      <w:r w:rsidRPr="00ED1D99">
        <w:t>and</w:t>
      </w:r>
      <w:r w:rsidRPr="00ED1D99">
        <w:rPr>
          <w:spacing w:val="-3"/>
        </w:rPr>
        <w:t xml:space="preserve"> </w:t>
      </w:r>
      <w:r w:rsidRPr="00ED1D99">
        <w:t>waste</w:t>
      </w:r>
      <w:r w:rsidRPr="00ED1D99">
        <w:rPr>
          <w:spacing w:val="-5"/>
        </w:rPr>
        <w:t xml:space="preserve"> </w:t>
      </w:r>
      <w:r w:rsidRPr="00ED1D99">
        <w:rPr>
          <w:spacing w:val="-2"/>
        </w:rPr>
        <w:t>avoidance</w:t>
      </w:r>
    </w:p>
    <w:p w14:paraId="1CC177DD" w14:textId="77777777" w:rsidR="00D3684C" w:rsidRPr="00ED1D99" w:rsidRDefault="00D3684C" w:rsidP="00D3684C">
      <w:pPr>
        <w:pStyle w:val="TableParagraph"/>
        <w:numPr>
          <w:ilvl w:val="0"/>
          <w:numId w:val="27"/>
        </w:numPr>
        <w:tabs>
          <w:tab w:val="left" w:pos="892"/>
        </w:tabs>
        <w:spacing w:line="269" w:lineRule="exact"/>
      </w:pPr>
      <w:r w:rsidRPr="00ED1D99">
        <w:t>selecting</w:t>
      </w:r>
      <w:r w:rsidRPr="00ED1D99">
        <w:rPr>
          <w:spacing w:val="-8"/>
        </w:rPr>
        <w:t xml:space="preserve"> </w:t>
      </w:r>
      <w:r w:rsidRPr="00ED1D99">
        <w:t>recycled</w:t>
      </w:r>
      <w:r w:rsidRPr="00ED1D99">
        <w:rPr>
          <w:spacing w:val="-8"/>
        </w:rPr>
        <w:t xml:space="preserve"> </w:t>
      </w:r>
      <w:r w:rsidRPr="00ED1D99">
        <w:rPr>
          <w:spacing w:val="-2"/>
        </w:rPr>
        <w:t>content</w:t>
      </w:r>
    </w:p>
    <w:p w14:paraId="75FF691F" w14:textId="48831A00" w:rsidR="00D3684C" w:rsidRDefault="00D3684C" w:rsidP="00CF7DC9">
      <w:pPr>
        <w:pStyle w:val="TableParagraph"/>
        <w:numPr>
          <w:ilvl w:val="0"/>
          <w:numId w:val="27"/>
        </w:numPr>
        <w:tabs>
          <w:tab w:val="left" w:pos="892"/>
        </w:tabs>
        <w:spacing w:before="3" w:line="235" w:lineRule="auto"/>
        <w:ind w:right="364"/>
      </w:pPr>
      <w:r w:rsidRPr="00ED1D99">
        <w:t>specific training for Project Sponsors</w:t>
      </w:r>
      <w:r w:rsidRPr="00ED1D99">
        <w:rPr>
          <w:spacing w:val="-13"/>
        </w:rPr>
        <w:t xml:space="preserve"> </w:t>
      </w:r>
      <w:r w:rsidRPr="00ED1D99">
        <w:t>and</w:t>
      </w:r>
      <w:r w:rsidRPr="00ED1D99">
        <w:rPr>
          <w:spacing w:val="-14"/>
        </w:rPr>
        <w:t xml:space="preserve"> </w:t>
      </w:r>
      <w:r w:rsidRPr="00ED1D99">
        <w:t>Project</w:t>
      </w:r>
      <w:r w:rsidRPr="00ED1D99">
        <w:rPr>
          <w:spacing w:val="-12"/>
        </w:rPr>
        <w:t xml:space="preserve"> </w:t>
      </w:r>
      <w:r w:rsidRPr="00ED1D99">
        <w:t>Managers</w:t>
      </w:r>
      <w:r w:rsidR="41961C96">
        <w:t>.</w:t>
      </w:r>
    </w:p>
    <w:p w14:paraId="454E4D2B" w14:textId="7F7B57C7" w:rsidR="004B71E5" w:rsidRDefault="004B71E5">
      <w:pPr>
        <w:rPr>
          <w:rFonts w:ascii="Arial" w:eastAsia="Arial" w:hAnsi="Arial" w:cs="Arial"/>
          <w:sz w:val="22"/>
          <w:szCs w:val="22"/>
          <w:lang w:val="en-US"/>
        </w:rPr>
      </w:pPr>
      <w:r>
        <w:br w:type="page"/>
      </w:r>
    </w:p>
    <w:p w14:paraId="39E37032" w14:textId="46702BE1" w:rsidR="004B71E5" w:rsidRDefault="004B71E5" w:rsidP="004B71E5">
      <w:pPr>
        <w:pStyle w:val="Heading1"/>
      </w:pPr>
      <w:r>
        <w:t>Document control</w:t>
      </w:r>
      <w:r w:rsidR="00470967">
        <w:t xml:space="preserve"> and version history</w:t>
      </w:r>
    </w:p>
    <w:p w14:paraId="72DDF5DB" w14:textId="77777777" w:rsidR="004B71E5" w:rsidRPr="004B71E5" w:rsidRDefault="004B71E5" w:rsidP="004B71E5">
      <w:pPr>
        <w:rPr>
          <w:rFonts w:ascii="Arial" w:hAnsi="Arial" w:cs="Arial"/>
          <w:sz w:val="22"/>
          <w:szCs w:val="22"/>
        </w:rPr>
      </w:pPr>
    </w:p>
    <w:tbl>
      <w:tblPr>
        <w:tblStyle w:val="TableGrid"/>
        <w:tblW w:w="0" w:type="auto"/>
        <w:tblLook w:val="04A0" w:firstRow="1" w:lastRow="0" w:firstColumn="1" w:lastColumn="0" w:noHBand="0" w:noVBand="1"/>
      </w:tblPr>
      <w:tblGrid>
        <w:gridCol w:w="3114"/>
        <w:gridCol w:w="5902"/>
      </w:tblGrid>
      <w:tr w:rsidR="00D75959" w14:paraId="08BB3CDE" w14:textId="77777777" w:rsidTr="003A3421">
        <w:tc>
          <w:tcPr>
            <w:tcW w:w="3114" w:type="dxa"/>
          </w:tcPr>
          <w:p w14:paraId="4A5BDCAB" w14:textId="20F35289" w:rsidR="00D75959" w:rsidRPr="00261EA7" w:rsidRDefault="00D75959" w:rsidP="008F521F">
            <w:pPr>
              <w:spacing w:before="120" w:after="120"/>
              <w:rPr>
                <w:rFonts w:ascii="Arial" w:hAnsi="Arial" w:cs="Arial"/>
                <w:b/>
                <w:bCs/>
                <w:sz w:val="22"/>
                <w:szCs w:val="22"/>
              </w:rPr>
            </w:pPr>
            <w:r w:rsidRPr="00261EA7">
              <w:rPr>
                <w:rFonts w:ascii="Arial" w:hAnsi="Arial" w:cs="Arial"/>
                <w:b/>
                <w:bCs/>
                <w:sz w:val="22"/>
                <w:szCs w:val="22"/>
              </w:rPr>
              <w:t>Policy name</w:t>
            </w:r>
          </w:p>
        </w:tc>
        <w:tc>
          <w:tcPr>
            <w:tcW w:w="5902" w:type="dxa"/>
          </w:tcPr>
          <w:p w14:paraId="412D7A57" w14:textId="6076FCD7" w:rsidR="00D75959" w:rsidRDefault="007D7A14" w:rsidP="008F521F">
            <w:pPr>
              <w:spacing w:before="120" w:after="120"/>
              <w:rPr>
                <w:rFonts w:ascii="Arial" w:hAnsi="Arial" w:cs="Arial"/>
                <w:sz w:val="22"/>
                <w:szCs w:val="22"/>
              </w:rPr>
            </w:pPr>
            <w:r w:rsidRPr="007D7A14">
              <w:rPr>
                <w:rFonts w:ascii="Arial" w:hAnsi="Arial" w:cs="Arial"/>
                <w:sz w:val="22"/>
                <w:szCs w:val="22"/>
              </w:rPr>
              <w:t>Waste and Recycling Strategy</w:t>
            </w:r>
          </w:p>
        </w:tc>
      </w:tr>
      <w:tr w:rsidR="00D75959" w14:paraId="6F0F5AE6" w14:textId="77777777" w:rsidTr="003A3421">
        <w:tc>
          <w:tcPr>
            <w:tcW w:w="3114" w:type="dxa"/>
          </w:tcPr>
          <w:p w14:paraId="121ABB49" w14:textId="60DE885F" w:rsidR="00D75959" w:rsidRPr="00261EA7" w:rsidRDefault="00D75959" w:rsidP="008F521F">
            <w:pPr>
              <w:spacing w:before="120" w:after="120"/>
              <w:rPr>
                <w:rFonts w:ascii="Arial" w:hAnsi="Arial" w:cs="Arial"/>
                <w:b/>
                <w:bCs/>
                <w:sz w:val="22"/>
                <w:szCs w:val="22"/>
              </w:rPr>
            </w:pPr>
            <w:r w:rsidRPr="00261EA7">
              <w:rPr>
                <w:rFonts w:ascii="Arial" w:hAnsi="Arial" w:cs="Arial"/>
                <w:b/>
                <w:bCs/>
                <w:sz w:val="22"/>
                <w:szCs w:val="22"/>
              </w:rPr>
              <w:t>Responsible directorate</w:t>
            </w:r>
          </w:p>
        </w:tc>
        <w:tc>
          <w:tcPr>
            <w:tcW w:w="5902" w:type="dxa"/>
          </w:tcPr>
          <w:p w14:paraId="268FA08F" w14:textId="25FF856C" w:rsidR="00D75959" w:rsidRDefault="00690E15" w:rsidP="008F521F">
            <w:pPr>
              <w:spacing w:before="120" w:after="120"/>
              <w:rPr>
                <w:rFonts w:ascii="Arial" w:hAnsi="Arial" w:cs="Arial"/>
                <w:sz w:val="22"/>
                <w:szCs w:val="22"/>
              </w:rPr>
            </w:pPr>
            <w:r>
              <w:rPr>
                <w:rFonts w:ascii="Arial" w:hAnsi="Arial" w:cs="Arial"/>
                <w:sz w:val="22"/>
                <w:szCs w:val="22"/>
              </w:rPr>
              <w:t>Sustainable Communities</w:t>
            </w:r>
          </w:p>
        </w:tc>
      </w:tr>
      <w:tr w:rsidR="00D75959" w14:paraId="56CDEF69" w14:textId="77777777" w:rsidTr="003A3421">
        <w:tc>
          <w:tcPr>
            <w:tcW w:w="3114" w:type="dxa"/>
          </w:tcPr>
          <w:p w14:paraId="3B1F184D" w14:textId="23371854" w:rsidR="00D75959" w:rsidRPr="00261EA7" w:rsidRDefault="00D75959" w:rsidP="008F521F">
            <w:pPr>
              <w:spacing w:before="120" w:after="120"/>
              <w:rPr>
                <w:rFonts w:ascii="Arial" w:hAnsi="Arial" w:cs="Arial"/>
                <w:b/>
                <w:bCs/>
                <w:sz w:val="22"/>
                <w:szCs w:val="22"/>
              </w:rPr>
            </w:pPr>
            <w:r w:rsidRPr="00261EA7">
              <w:rPr>
                <w:rFonts w:ascii="Arial" w:hAnsi="Arial" w:cs="Arial"/>
                <w:b/>
                <w:bCs/>
                <w:sz w:val="22"/>
                <w:szCs w:val="22"/>
              </w:rPr>
              <w:t>Policy owner</w:t>
            </w:r>
          </w:p>
        </w:tc>
        <w:tc>
          <w:tcPr>
            <w:tcW w:w="5902" w:type="dxa"/>
          </w:tcPr>
          <w:p w14:paraId="32F4076F" w14:textId="2BED4DED" w:rsidR="00D75959" w:rsidRDefault="00A4032E" w:rsidP="008F521F">
            <w:pPr>
              <w:spacing w:before="120" w:after="120"/>
              <w:rPr>
                <w:rFonts w:ascii="Arial" w:hAnsi="Arial" w:cs="Arial"/>
                <w:sz w:val="22"/>
                <w:szCs w:val="22"/>
              </w:rPr>
            </w:pPr>
            <w:r>
              <w:rPr>
                <w:rFonts w:ascii="Arial" w:hAnsi="Arial" w:cs="Arial"/>
                <w:sz w:val="22"/>
                <w:szCs w:val="22"/>
              </w:rPr>
              <w:t xml:space="preserve">Manager Strategy, Economy and Sustainability </w:t>
            </w:r>
          </w:p>
        </w:tc>
      </w:tr>
      <w:tr w:rsidR="00D75959" w14:paraId="47EADF25" w14:textId="77777777" w:rsidTr="003A3421">
        <w:tc>
          <w:tcPr>
            <w:tcW w:w="3114" w:type="dxa"/>
          </w:tcPr>
          <w:p w14:paraId="356670ED" w14:textId="5852BBF8" w:rsidR="00D75959" w:rsidRPr="00261EA7" w:rsidRDefault="00D75959" w:rsidP="008F521F">
            <w:pPr>
              <w:spacing w:before="120" w:after="120"/>
              <w:rPr>
                <w:rFonts w:ascii="Arial" w:hAnsi="Arial" w:cs="Arial"/>
                <w:b/>
                <w:bCs/>
                <w:sz w:val="22"/>
                <w:szCs w:val="22"/>
              </w:rPr>
            </w:pPr>
            <w:r w:rsidRPr="00261EA7">
              <w:rPr>
                <w:rFonts w:ascii="Arial" w:hAnsi="Arial" w:cs="Arial"/>
                <w:b/>
                <w:bCs/>
                <w:sz w:val="22"/>
                <w:szCs w:val="22"/>
              </w:rPr>
              <w:t>Policy type</w:t>
            </w:r>
          </w:p>
        </w:tc>
        <w:tc>
          <w:tcPr>
            <w:tcW w:w="5902" w:type="dxa"/>
          </w:tcPr>
          <w:p w14:paraId="36070F83" w14:textId="781D1B74" w:rsidR="00D75959" w:rsidRDefault="00B3680D" w:rsidP="008F521F">
            <w:pPr>
              <w:spacing w:before="120" w:after="120"/>
              <w:rPr>
                <w:rFonts w:ascii="Arial" w:hAnsi="Arial" w:cs="Arial"/>
                <w:sz w:val="22"/>
                <w:szCs w:val="22"/>
              </w:rPr>
            </w:pPr>
            <w:r>
              <w:rPr>
                <w:rFonts w:ascii="Arial" w:hAnsi="Arial" w:cs="Arial"/>
                <w:sz w:val="22"/>
                <w:szCs w:val="22"/>
              </w:rPr>
              <w:t>Council policy</w:t>
            </w:r>
          </w:p>
        </w:tc>
      </w:tr>
      <w:tr w:rsidR="00D75959" w14:paraId="53E3EA62" w14:textId="77777777" w:rsidTr="003A3421">
        <w:tc>
          <w:tcPr>
            <w:tcW w:w="3114" w:type="dxa"/>
          </w:tcPr>
          <w:p w14:paraId="187F5E05" w14:textId="71BC5958" w:rsidR="00D75959" w:rsidRPr="00261EA7" w:rsidRDefault="008F521F" w:rsidP="008F521F">
            <w:pPr>
              <w:spacing w:before="120" w:after="120"/>
              <w:rPr>
                <w:rFonts w:ascii="Arial" w:hAnsi="Arial" w:cs="Arial"/>
                <w:b/>
                <w:bCs/>
                <w:sz w:val="22"/>
                <w:szCs w:val="22"/>
              </w:rPr>
            </w:pPr>
            <w:r w:rsidRPr="00261EA7">
              <w:rPr>
                <w:rFonts w:ascii="Arial" w:hAnsi="Arial" w:cs="Arial"/>
                <w:b/>
                <w:bCs/>
                <w:sz w:val="22"/>
                <w:szCs w:val="22"/>
              </w:rPr>
              <w:t>Date adopted by</w:t>
            </w:r>
          </w:p>
        </w:tc>
        <w:tc>
          <w:tcPr>
            <w:tcW w:w="5902" w:type="dxa"/>
          </w:tcPr>
          <w:p w14:paraId="6946958B" w14:textId="77777777" w:rsidR="00D75959" w:rsidRDefault="00D75959" w:rsidP="008F521F">
            <w:pPr>
              <w:spacing w:before="120" w:after="120"/>
              <w:rPr>
                <w:rFonts w:ascii="Arial" w:hAnsi="Arial" w:cs="Arial"/>
                <w:sz w:val="22"/>
                <w:szCs w:val="22"/>
              </w:rPr>
            </w:pPr>
          </w:p>
        </w:tc>
      </w:tr>
      <w:tr w:rsidR="00D75959" w14:paraId="061A917B" w14:textId="77777777" w:rsidTr="003A3421">
        <w:tc>
          <w:tcPr>
            <w:tcW w:w="3114" w:type="dxa"/>
          </w:tcPr>
          <w:p w14:paraId="69A3993A" w14:textId="0FA4CA24" w:rsidR="00D75959" w:rsidRPr="00261EA7" w:rsidRDefault="008F521F" w:rsidP="008F521F">
            <w:pPr>
              <w:spacing w:before="120" w:after="120"/>
              <w:rPr>
                <w:rFonts w:ascii="Arial" w:hAnsi="Arial" w:cs="Arial"/>
                <w:b/>
                <w:bCs/>
                <w:sz w:val="22"/>
                <w:szCs w:val="22"/>
              </w:rPr>
            </w:pPr>
            <w:r w:rsidRPr="00261EA7">
              <w:rPr>
                <w:rFonts w:ascii="Arial" w:hAnsi="Arial" w:cs="Arial"/>
                <w:b/>
                <w:bCs/>
                <w:sz w:val="22"/>
                <w:szCs w:val="22"/>
              </w:rPr>
              <w:t>Review date</w:t>
            </w:r>
          </w:p>
        </w:tc>
        <w:tc>
          <w:tcPr>
            <w:tcW w:w="5902" w:type="dxa"/>
          </w:tcPr>
          <w:p w14:paraId="443A27ED" w14:textId="77777777" w:rsidR="00D75959" w:rsidRDefault="00D75959" w:rsidP="008F521F">
            <w:pPr>
              <w:spacing w:before="120" w:after="120"/>
              <w:rPr>
                <w:rFonts w:ascii="Arial" w:hAnsi="Arial" w:cs="Arial"/>
                <w:sz w:val="22"/>
                <w:szCs w:val="22"/>
              </w:rPr>
            </w:pPr>
          </w:p>
        </w:tc>
      </w:tr>
    </w:tbl>
    <w:p w14:paraId="1F9404D4" w14:textId="77777777" w:rsidR="004B71E5" w:rsidRDefault="004B71E5" w:rsidP="004B71E5">
      <w:pPr>
        <w:rPr>
          <w:rFonts w:ascii="Arial" w:hAnsi="Arial" w:cs="Arial"/>
          <w:sz w:val="22"/>
          <w:szCs w:val="22"/>
        </w:rPr>
      </w:pPr>
    </w:p>
    <w:tbl>
      <w:tblPr>
        <w:tblStyle w:val="TableGrid"/>
        <w:tblW w:w="0" w:type="auto"/>
        <w:tblLook w:val="04A0" w:firstRow="1" w:lastRow="0" w:firstColumn="1" w:lastColumn="0" w:noHBand="0" w:noVBand="1"/>
      </w:tblPr>
      <w:tblGrid>
        <w:gridCol w:w="3005"/>
        <w:gridCol w:w="3005"/>
        <w:gridCol w:w="3006"/>
      </w:tblGrid>
      <w:tr w:rsidR="003A3421" w14:paraId="45E201CD" w14:textId="77777777" w:rsidTr="003A3421">
        <w:tc>
          <w:tcPr>
            <w:tcW w:w="3005" w:type="dxa"/>
          </w:tcPr>
          <w:p w14:paraId="50C7D810" w14:textId="0D75BA81" w:rsidR="003A3421" w:rsidRPr="00261EA7" w:rsidRDefault="00261EA7" w:rsidP="00261EA7">
            <w:pPr>
              <w:spacing w:before="120" w:after="120"/>
              <w:rPr>
                <w:rFonts w:ascii="Arial" w:hAnsi="Arial" w:cs="Arial"/>
                <w:b/>
                <w:bCs/>
                <w:sz w:val="22"/>
                <w:szCs w:val="22"/>
              </w:rPr>
            </w:pPr>
            <w:r w:rsidRPr="00261EA7">
              <w:rPr>
                <w:rFonts w:ascii="Arial" w:hAnsi="Arial" w:cs="Arial"/>
                <w:b/>
                <w:bCs/>
                <w:sz w:val="22"/>
                <w:szCs w:val="22"/>
              </w:rPr>
              <w:t>Version number</w:t>
            </w:r>
          </w:p>
        </w:tc>
        <w:tc>
          <w:tcPr>
            <w:tcW w:w="3005" w:type="dxa"/>
          </w:tcPr>
          <w:p w14:paraId="1DB8C6DD" w14:textId="41836434" w:rsidR="003A3421" w:rsidRPr="00261EA7" w:rsidRDefault="00261EA7" w:rsidP="00261EA7">
            <w:pPr>
              <w:spacing w:before="120" w:after="120"/>
              <w:rPr>
                <w:rFonts w:ascii="Arial" w:hAnsi="Arial" w:cs="Arial"/>
                <w:b/>
                <w:bCs/>
                <w:sz w:val="22"/>
                <w:szCs w:val="22"/>
              </w:rPr>
            </w:pPr>
            <w:r w:rsidRPr="00261EA7">
              <w:rPr>
                <w:rFonts w:ascii="Arial" w:hAnsi="Arial" w:cs="Arial"/>
                <w:b/>
                <w:bCs/>
                <w:sz w:val="22"/>
                <w:szCs w:val="22"/>
              </w:rPr>
              <w:t>Date</w:t>
            </w:r>
          </w:p>
        </w:tc>
        <w:tc>
          <w:tcPr>
            <w:tcW w:w="3006" w:type="dxa"/>
          </w:tcPr>
          <w:p w14:paraId="54B1D916" w14:textId="3E3A9D5C" w:rsidR="003A3421" w:rsidRPr="00261EA7" w:rsidRDefault="00261EA7" w:rsidP="00261EA7">
            <w:pPr>
              <w:spacing w:before="120" w:after="120"/>
              <w:rPr>
                <w:rFonts w:ascii="Arial" w:hAnsi="Arial" w:cs="Arial"/>
                <w:b/>
                <w:bCs/>
                <w:sz w:val="22"/>
                <w:szCs w:val="22"/>
              </w:rPr>
            </w:pPr>
            <w:r w:rsidRPr="00261EA7">
              <w:rPr>
                <w:rFonts w:ascii="Arial" w:hAnsi="Arial" w:cs="Arial"/>
                <w:b/>
                <w:bCs/>
                <w:sz w:val="22"/>
                <w:szCs w:val="22"/>
              </w:rPr>
              <w:t>Authorised by</w:t>
            </w:r>
          </w:p>
        </w:tc>
      </w:tr>
      <w:tr w:rsidR="003A3421" w14:paraId="3F4C06E9" w14:textId="77777777" w:rsidTr="003A3421">
        <w:tc>
          <w:tcPr>
            <w:tcW w:w="3005" w:type="dxa"/>
          </w:tcPr>
          <w:p w14:paraId="0A6BE307" w14:textId="24028802" w:rsidR="003A3421" w:rsidRDefault="00261EA7" w:rsidP="00261EA7">
            <w:pPr>
              <w:spacing w:before="120" w:after="120"/>
              <w:rPr>
                <w:rFonts w:ascii="Arial" w:hAnsi="Arial" w:cs="Arial"/>
                <w:sz w:val="22"/>
                <w:szCs w:val="22"/>
              </w:rPr>
            </w:pPr>
            <w:r>
              <w:rPr>
                <w:rFonts w:ascii="Arial" w:hAnsi="Arial" w:cs="Arial"/>
                <w:sz w:val="22"/>
                <w:szCs w:val="22"/>
              </w:rPr>
              <w:t>001</w:t>
            </w:r>
          </w:p>
        </w:tc>
        <w:tc>
          <w:tcPr>
            <w:tcW w:w="3005" w:type="dxa"/>
          </w:tcPr>
          <w:p w14:paraId="67F136F1" w14:textId="1B048652" w:rsidR="003A3421" w:rsidRDefault="00261EA7" w:rsidP="00261EA7">
            <w:pPr>
              <w:spacing w:before="120" w:after="120"/>
              <w:rPr>
                <w:rFonts w:ascii="Arial" w:hAnsi="Arial" w:cs="Arial"/>
                <w:sz w:val="22"/>
                <w:szCs w:val="22"/>
              </w:rPr>
            </w:pPr>
            <w:r>
              <w:rPr>
                <w:rFonts w:ascii="Arial" w:hAnsi="Arial" w:cs="Arial"/>
                <w:sz w:val="22"/>
                <w:szCs w:val="22"/>
              </w:rPr>
              <w:t>TBC</w:t>
            </w:r>
          </w:p>
        </w:tc>
        <w:tc>
          <w:tcPr>
            <w:tcW w:w="3006" w:type="dxa"/>
          </w:tcPr>
          <w:p w14:paraId="2BD5AC9E" w14:textId="0A7815A9" w:rsidR="003A3421" w:rsidRDefault="00261EA7" w:rsidP="00261EA7">
            <w:pPr>
              <w:spacing w:before="120" w:after="120"/>
              <w:rPr>
                <w:rFonts w:ascii="Arial" w:hAnsi="Arial" w:cs="Arial"/>
                <w:sz w:val="22"/>
                <w:szCs w:val="22"/>
              </w:rPr>
            </w:pPr>
            <w:r>
              <w:rPr>
                <w:rFonts w:ascii="Arial" w:hAnsi="Arial" w:cs="Arial"/>
                <w:sz w:val="22"/>
                <w:szCs w:val="22"/>
              </w:rPr>
              <w:t>Council</w:t>
            </w:r>
          </w:p>
        </w:tc>
      </w:tr>
    </w:tbl>
    <w:p w14:paraId="5DA58693" w14:textId="77777777" w:rsidR="003A3421" w:rsidRPr="004B71E5" w:rsidRDefault="003A3421" w:rsidP="004B71E5">
      <w:pPr>
        <w:rPr>
          <w:rFonts w:ascii="Arial" w:hAnsi="Arial" w:cs="Arial"/>
          <w:sz w:val="22"/>
          <w:szCs w:val="22"/>
        </w:rPr>
      </w:pPr>
    </w:p>
    <w:sectPr w:rsidR="003A3421" w:rsidRPr="004B71E5" w:rsidSect="003A0523">
      <w:headerReference w:type="default" r:id="rId19"/>
      <w:footerReference w:type="default" r:id="rId20"/>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FB033" w14:textId="77777777" w:rsidR="003968C0" w:rsidRDefault="003968C0" w:rsidP="004A530E">
      <w:pPr>
        <w:spacing w:after="0" w:line="240" w:lineRule="auto"/>
      </w:pPr>
      <w:r>
        <w:separator/>
      </w:r>
    </w:p>
  </w:endnote>
  <w:endnote w:type="continuationSeparator" w:id="0">
    <w:p w14:paraId="08F7A3B7" w14:textId="77777777" w:rsidR="003968C0" w:rsidRDefault="003968C0" w:rsidP="004A5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9217363"/>
      <w:docPartObj>
        <w:docPartGallery w:val="Page Numbers (Bottom of Page)"/>
        <w:docPartUnique/>
      </w:docPartObj>
    </w:sdtPr>
    <w:sdtEndPr>
      <w:rPr>
        <w:noProof/>
      </w:rPr>
    </w:sdtEndPr>
    <w:sdtContent>
      <w:p w14:paraId="1618DE5F" w14:textId="4D1DE2D8" w:rsidR="00E32700" w:rsidRDefault="00E327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4A0022E" w14:textId="61F32474" w:rsidR="00F14367" w:rsidRDefault="00F14367">
    <w:pPr>
      <w:pStyle w:val="Footer"/>
    </w:pPr>
    <w:r>
      <w:t>Hobsons Bay City Council</w:t>
    </w:r>
  </w:p>
  <w:p w14:paraId="50497808" w14:textId="7E1F5F82" w:rsidR="004A530E" w:rsidRDefault="00F14367">
    <w:pPr>
      <w:pStyle w:val="Footer"/>
    </w:pPr>
    <w:r>
      <w:t>Draft Waste and Recycling Strategy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2557C" w14:textId="77777777" w:rsidR="003968C0" w:rsidRDefault="003968C0" w:rsidP="004A530E">
      <w:pPr>
        <w:spacing w:after="0" w:line="240" w:lineRule="auto"/>
      </w:pPr>
      <w:r>
        <w:separator/>
      </w:r>
    </w:p>
  </w:footnote>
  <w:footnote w:type="continuationSeparator" w:id="0">
    <w:p w14:paraId="6FDE038F" w14:textId="77777777" w:rsidR="003968C0" w:rsidRDefault="003968C0" w:rsidP="004A53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349A4" w14:textId="00EA01FF" w:rsidR="004A530E" w:rsidRDefault="003968C0" w:rsidP="00F14367">
    <w:pPr>
      <w:pStyle w:val="Header"/>
      <w:jc w:val="right"/>
    </w:pPr>
    <w:sdt>
      <w:sdtPr>
        <w:id w:val="890157915"/>
        <w:docPartObj>
          <w:docPartGallery w:val="Watermarks"/>
          <w:docPartUnique/>
        </w:docPartObj>
      </w:sdtPr>
      <w:sdtEndPr/>
      <w:sdtContent>
        <w:r>
          <w:rPr>
            <w:noProof/>
          </w:rPr>
          <w:pict w14:anchorId="7A30A8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F14367">
      <w:t>July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13D7"/>
    <w:multiLevelType w:val="hybridMultilevel"/>
    <w:tmpl w:val="BC883DF6"/>
    <w:lvl w:ilvl="0" w:tplc="6AACDE72">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7B3AC08C">
      <w:numFmt w:val="bullet"/>
      <w:lvlText w:val="•"/>
      <w:lvlJc w:val="left"/>
      <w:pPr>
        <w:ind w:left="1179" w:hanging="361"/>
      </w:pPr>
      <w:rPr>
        <w:rFonts w:hint="default"/>
        <w:lang w:val="en-US" w:eastAsia="en-US" w:bidi="ar-SA"/>
      </w:rPr>
    </w:lvl>
    <w:lvl w:ilvl="2" w:tplc="4A642BA2">
      <w:numFmt w:val="bullet"/>
      <w:lvlText w:val="•"/>
      <w:lvlJc w:val="left"/>
      <w:pPr>
        <w:ind w:left="1519" w:hanging="361"/>
      </w:pPr>
      <w:rPr>
        <w:rFonts w:hint="default"/>
        <w:lang w:val="en-US" w:eastAsia="en-US" w:bidi="ar-SA"/>
      </w:rPr>
    </w:lvl>
    <w:lvl w:ilvl="3" w:tplc="554C96D8">
      <w:numFmt w:val="bullet"/>
      <w:lvlText w:val="•"/>
      <w:lvlJc w:val="left"/>
      <w:pPr>
        <w:ind w:left="1858" w:hanging="361"/>
      </w:pPr>
      <w:rPr>
        <w:rFonts w:hint="default"/>
        <w:lang w:val="en-US" w:eastAsia="en-US" w:bidi="ar-SA"/>
      </w:rPr>
    </w:lvl>
    <w:lvl w:ilvl="4" w:tplc="63120572">
      <w:numFmt w:val="bullet"/>
      <w:lvlText w:val="•"/>
      <w:lvlJc w:val="left"/>
      <w:pPr>
        <w:ind w:left="2198" w:hanging="361"/>
      </w:pPr>
      <w:rPr>
        <w:rFonts w:hint="default"/>
        <w:lang w:val="en-US" w:eastAsia="en-US" w:bidi="ar-SA"/>
      </w:rPr>
    </w:lvl>
    <w:lvl w:ilvl="5" w:tplc="54A49B14">
      <w:numFmt w:val="bullet"/>
      <w:lvlText w:val="•"/>
      <w:lvlJc w:val="left"/>
      <w:pPr>
        <w:ind w:left="2537" w:hanging="361"/>
      </w:pPr>
      <w:rPr>
        <w:rFonts w:hint="default"/>
        <w:lang w:val="en-US" w:eastAsia="en-US" w:bidi="ar-SA"/>
      </w:rPr>
    </w:lvl>
    <w:lvl w:ilvl="6" w:tplc="B9C8DBDA">
      <w:numFmt w:val="bullet"/>
      <w:lvlText w:val="•"/>
      <w:lvlJc w:val="left"/>
      <w:pPr>
        <w:ind w:left="2877" w:hanging="361"/>
      </w:pPr>
      <w:rPr>
        <w:rFonts w:hint="default"/>
        <w:lang w:val="en-US" w:eastAsia="en-US" w:bidi="ar-SA"/>
      </w:rPr>
    </w:lvl>
    <w:lvl w:ilvl="7" w:tplc="BF688B92">
      <w:numFmt w:val="bullet"/>
      <w:lvlText w:val="•"/>
      <w:lvlJc w:val="left"/>
      <w:pPr>
        <w:ind w:left="3216" w:hanging="361"/>
      </w:pPr>
      <w:rPr>
        <w:rFonts w:hint="default"/>
        <w:lang w:val="en-US" w:eastAsia="en-US" w:bidi="ar-SA"/>
      </w:rPr>
    </w:lvl>
    <w:lvl w:ilvl="8" w:tplc="C4209ED2">
      <w:numFmt w:val="bullet"/>
      <w:lvlText w:val="•"/>
      <w:lvlJc w:val="left"/>
      <w:pPr>
        <w:ind w:left="3556" w:hanging="361"/>
      </w:pPr>
      <w:rPr>
        <w:rFonts w:hint="default"/>
        <w:lang w:val="en-US" w:eastAsia="en-US" w:bidi="ar-SA"/>
      </w:rPr>
    </w:lvl>
  </w:abstractNum>
  <w:abstractNum w:abstractNumId="1" w15:restartNumberingAfterBreak="0">
    <w:nsid w:val="0D73292B"/>
    <w:multiLevelType w:val="hybridMultilevel"/>
    <w:tmpl w:val="0C7EA0B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1E3549B"/>
    <w:multiLevelType w:val="multilevel"/>
    <w:tmpl w:val="218C5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F4111E"/>
    <w:multiLevelType w:val="multilevel"/>
    <w:tmpl w:val="A5367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A401C7"/>
    <w:multiLevelType w:val="hybridMultilevel"/>
    <w:tmpl w:val="974A7F32"/>
    <w:lvl w:ilvl="0" w:tplc="124E7740">
      <w:numFmt w:val="bullet"/>
      <w:lvlText w:val=""/>
      <w:lvlJc w:val="left"/>
      <w:pPr>
        <w:ind w:left="806" w:hanging="361"/>
      </w:pPr>
      <w:rPr>
        <w:rFonts w:ascii="Symbol" w:eastAsia="Symbol" w:hAnsi="Symbol" w:cs="Symbol" w:hint="default"/>
        <w:b w:val="0"/>
        <w:bCs w:val="0"/>
        <w:i w:val="0"/>
        <w:iCs w:val="0"/>
        <w:spacing w:val="0"/>
        <w:w w:val="100"/>
        <w:sz w:val="22"/>
        <w:szCs w:val="22"/>
        <w:lang w:val="en-US" w:eastAsia="en-US" w:bidi="ar-SA"/>
      </w:rPr>
    </w:lvl>
    <w:lvl w:ilvl="1" w:tplc="70E8FC4C">
      <w:numFmt w:val="bullet"/>
      <w:lvlText w:val="•"/>
      <w:lvlJc w:val="left"/>
      <w:pPr>
        <w:ind w:left="1627" w:hanging="361"/>
      </w:pPr>
      <w:rPr>
        <w:rFonts w:hint="default"/>
        <w:lang w:val="en-US" w:eastAsia="en-US" w:bidi="ar-SA"/>
      </w:rPr>
    </w:lvl>
    <w:lvl w:ilvl="2" w:tplc="ADDC5C80">
      <w:numFmt w:val="bullet"/>
      <w:lvlText w:val="•"/>
      <w:lvlJc w:val="left"/>
      <w:pPr>
        <w:ind w:left="2454" w:hanging="361"/>
      </w:pPr>
      <w:rPr>
        <w:rFonts w:hint="default"/>
        <w:lang w:val="en-US" w:eastAsia="en-US" w:bidi="ar-SA"/>
      </w:rPr>
    </w:lvl>
    <w:lvl w:ilvl="3" w:tplc="F87A246C">
      <w:numFmt w:val="bullet"/>
      <w:lvlText w:val="•"/>
      <w:lvlJc w:val="left"/>
      <w:pPr>
        <w:ind w:left="3281" w:hanging="361"/>
      </w:pPr>
      <w:rPr>
        <w:rFonts w:hint="default"/>
        <w:lang w:val="en-US" w:eastAsia="en-US" w:bidi="ar-SA"/>
      </w:rPr>
    </w:lvl>
    <w:lvl w:ilvl="4" w:tplc="B7BA052E">
      <w:numFmt w:val="bullet"/>
      <w:lvlText w:val="•"/>
      <w:lvlJc w:val="left"/>
      <w:pPr>
        <w:ind w:left="4108" w:hanging="361"/>
      </w:pPr>
      <w:rPr>
        <w:rFonts w:hint="default"/>
        <w:lang w:val="en-US" w:eastAsia="en-US" w:bidi="ar-SA"/>
      </w:rPr>
    </w:lvl>
    <w:lvl w:ilvl="5" w:tplc="21006E6A">
      <w:numFmt w:val="bullet"/>
      <w:lvlText w:val="•"/>
      <w:lvlJc w:val="left"/>
      <w:pPr>
        <w:ind w:left="4935" w:hanging="361"/>
      </w:pPr>
      <w:rPr>
        <w:rFonts w:hint="default"/>
        <w:lang w:val="en-US" w:eastAsia="en-US" w:bidi="ar-SA"/>
      </w:rPr>
    </w:lvl>
    <w:lvl w:ilvl="6" w:tplc="57ACF1EC">
      <w:numFmt w:val="bullet"/>
      <w:lvlText w:val="•"/>
      <w:lvlJc w:val="left"/>
      <w:pPr>
        <w:ind w:left="5762" w:hanging="361"/>
      </w:pPr>
      <w:rPr>
        <w:rFonts w:hint="default"/>
        <w:lang w:val="en-US" w:eastAsia="en-US" w:bidi="ar-SA"/>
      </w:rPr>
    </w:lvl>
    <w:lvl w:ilvl="7" w:tplc="A30EBFB2">
      <w:numFmt w:val="bullet"/>
      <w:lvlText w:val="•"/>
      <w:lvlJc w:val="left"/>
      <w:pPr>
        <w:ind w:left="6589" w:hanging="361"/>
      </w:pPr>
      <w:rPr>
        <w:rFonts w:hint="default"/>
        <w:lang w:val="en-US" w:eastAsia="en-US" w:bidi="ar-SA"/>
      </w:rPr>
    </w:lvl>
    <w:lvl w:ilvl="8" w:tplc="8376AFA0">
      <w:numFmt w:val="bullet"/>
      <w:lvlText w:val="•"/>
      <w:lvlJc w:val="left"/>
      <w:pPr>
        <w:ind w:left="7416" w:hanging="361"/>
      </w:pPr>
      <w:rPr>
        <w:rFonts w:hint="default"/>
        <w:lang w:val="en-US" w:eastAsia="en-US" w:bidi="ar-SA"/>
      </w:rPr>
    </w:lvl>
  </w:abstractNum>
  <w:abstractNum w:abstractNumId="5" w15:restartNumberingAfterBreak="0">
    <w:nsid w:val="207266DD"/>
    <w:multiLevelType w:val="hybridMultilevel"/>
    <w:tmpl w:val="180ABD8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6" w15:restartNumberingAfterBreak="0">
    <w:nsid w:val="211714BF"/>
    <w:multiLevelType w:val="hybridMultilevel"/>
    <w:tmpl w:val="70863A1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B453DA8"/>
    <w:multiLevelType w:val="hybridMultilevel"/>
    <w:tmpl w:val="15326B9C"/>
    <w:lvl w:ilvl="0" w:tplc="A84E61DA">
      <w:numFmt w:val="bullet"/>
      <w:lvlText w:val=""/>
      <w:lvlJc w:val="left"/>
      <w:pPr>
        <w:ind w:left="744" w:hanging="361"/>
      </w:pPr>
      <w:rPr>
        <w:rFonts w:ascii="Symbol" w:eastAsia="Symbol" w:hAnsi="Symbol" w:cs="Symbol" w:hint="default"/>
        <w:b w:val="0"/>
        <w:bCs w:val="0"/>
        <w:i w:val="0"/>
        <w:iCs w:val="0"/>
        <w:spacing w:val="0"/>
        <w:w w:val="100"/>
        <w:sz w:val="22"/>
        <w:szCs w:val="22"/>
        <w:lang w:val="en-US" w:eastAsia="en-US" w:bidi="ar-SA"/>
      </w:rPr>
    </w:lvl>
    <w:lvl w:ilvl="1" w:tplc="5A0AC8C8">
      <w:numFmt w:val="bullet"/>
      <w:lvlText w:val="•"/>
      <w:lvlJc w:val="left"/>
      <w:pPr>
        <w:ind w:left="1573" w:hanging="361"/>
      </w:pPr>
      <w:rPr>
        <w:rFonts w:hint="default"/>
        <w:lang w:val="en-US" w:eastAsia="en-US" w:bidi="ar-SA"/>
      </w:rPr>
    </w:lvl>
    <w:lvl w:ilvl="2" w:tplc="22FA2A2A">
      <w:numFmt w:val="bullet"/>
      <w:lvlText w:val="•"/>
      <w:lvlJc w:val="left"/>
      <w:pPr>
        <w:ind w:left="2406" w:hanging="361"/>
      </w:pPr>
      <w:rPr>
        <w:rFonts w:hint="default"/>
        <w:lang w:val="en-US" w:eastAsia="en-US" w:bidi="ar-SA"/>
      </w:rPr>
    </w:lvl>
    <w:lvl w:ilvl="3" w:tplc="10D2A714">
      <w:numFmt w:val="bullet"/>
      <w:lvlText w:val="•"/>
      <w:lvlJc w:val="left"/>
      <w:pPr>
        <w:ind w:left="3239" w:hanging="361"/>
      </w:pPr>
      <w:rPr>
        <w:rFonts w:hint="default"/>
        <w:lang w:val="en-US" w:eastAsia="en-US" w:bidi="ar-SA"/>
      </w:rPr>
    </w:lvl>
    <w:lvl w:ilvl="4" w:tplc="3CBA28C0">
      <w:numFmt w:val="bullet"/>
      <w:lvlText w:val="•"/>
      <w:lvlJc w:val="left"/>
      <w:pPr>
        <w:ind w:left="4072" w:hanging="361"/>
      </w:pPr>
      <w:rPr>
        <w:rFonts w:hint="default"/>
        <w:lang w:val="en-US" w:eastAsia="en-US" w:bidi="ar-SA"/>
      </w:rPr>
    </w:lvl>
    <w:lvl w:ilvl="5" w:tplc="C102003C">
      <w:numFmt w:val="bullet"/>
      <w:lvlText w:val="•"/>
      <w:lvlJc w:val="left"/>
      <w:pPr>
        <w:ind w:left="4905" w:hanging="361"/>
      </w:pPr>
      <w:rPr>
        <w:rFonts w:hint="default"/>
        <w:lang w:val="en-US" w:eastAsia="en-US" w:bidi="ar-SA"/>
      </w:rPr>
    </w:lvl>
    <w:lvl w:ilvl="6" w:tplc="62246838">
      <w:numFmt w:val="bullet"/>
      <w:lvlText w:val="•"/>
      <w:lvlJc w:val="left"/>
      <w:pPr>
        <w:ind w:left="5738" w:hanging="361"/>
      </w:pPr>
      <w:rPr>
        <w:rFonts w:hint="default"/>
        <w:lang w:val="en-US" w:eastAsia="en-US" w:bidi="ar-SA"/>
      </w:rPr>
    </w:lvl>
    <w:lvl w:ilvl="7" w:tplc="C60C46D8">
      <w:numFmt w:val="bullet"/>
      <w:lvlText w:val="•"/>
      <w:lvlJc w:val="left"/>
      <w:pPr>
        <w:ind w:left="6571" w:hanging="361"/>
      </w:pPr>
      <w:rPr>
        <w:rFonts w:hint="default"/>
        <w:lang w:val="en-US" w:eastAsia="en-US" w:bidi="ar-SA"/>
      </w:rPr>
    </w:lvl>
    <w:lvl w:ilvl="8" w:tplc="38AEC318">
      <w:numFmt w:val="bullet"/>
      <w:lvlText w:val="•"/>
      <w:lvlJc w:val="left"/>
      <w:pPr>
        <w:ind w:left="7404" w:hanging="361"/>
      </w:pPr>
      <w:rPr>
        <w:rFonts w:hint="default"/>
        <w:lang w:val="en-US" w:eastAsia="en-US" w:bidi="ar-SA"/>
      </w:rPr>
    </w:lvl>
  </w:abstractNum>
  <w:abstractNum w:abstractNumId="8" w15:restartNumberingAfterBreak="0">
    <w:nsid w:val="2B4E063B"/>
    <w:multiLevelType w:val="hybridMultilevel"/>
    <w:tmpl w:val="623649EE"/>
    <w:lvl w:ilvl="0" w:tplc="EECEF0B6">
      <w:start w:val="1"/>
      <w:numFmt w:val="decimal"/>
      <w:lvlText w:val="%1."/>
      <w:lvlJc w:val="left"/>
      <w:pPr>
        <w:ind w:left="1104" w:hanging="360"/>
      </w:pPr>
      <w:rPr>
        <w:rFonts w:hint="default"/>
      </w:rPr>
    </w:lvl>
    <w:lvl w:ilvl="1" w:tplc="0C090001">
      <w:start w:val="1"/>
      <w:numFmt w:val="bullet"/>
      <w:lvlText w:val=""/>
      <w:lvlJc w:val="left"/>
      <w:pPr>
        <w:ind w:left="743" w:hanging="360"/>
      </w:pPr>
      <w:rPr>
        <w:rFonts w:ascii="Symbol" w:hAnsi="Symbol" w:hint="default"/>
      </w:rPr>
    </w:lvl>
    <w:lvl w:ilvl="2" w:tplc="0C090001">
      <w:start w:val="1"/>
      <w:numFmt w:val="bullet"/>
      <w:lvlText w:val=""/>
      <w:lvlJc w:val="left"/>
      <w:pPr>
        <w:ind w:left="743" w:hanging="360"/>
      </w:pPr>
      <w:rPr>
        <w:rFonts w:ascii="Symbol" w:hAnsi="Symbol" w:hint="default"/>
      </w:rPr>
    </w:lvl>
    <w:lvl w:ilvl="3" w:tplc="0C090001">
      <w:start w:val="1"/>
      <w:numFmt w:val="bullet"/>
      <w:lvlText w:val=""/>
      <w:lvlJc w:val="left"/>
      <w:pPr>
        <w:ind w:left="743" w:hanging="360"/>
      </w:pPr>
      <w:rPr>
        <w:rFonts w:ascii="Symbol" w:hAnsi="Symbol" w:hint="default"/>
      </w:rPr>
    </w:lvl>
    <w:lvl w:ilvl="4" w:tplc="0C090019" w:tentative="1">
      <w:start w:val="1"/>
      <w:numFmt w:val="lowerLetter"/>
      <w:lvlText w:val="%5."/>
      <w:lvlJc w:val="left"/>
      <w:pPr>
        <w:ind w:left="3984" w:hanging="360"/>
      </w:pPr>
    </w:lvl>
    <w:lvl w:ilvl="5" w:tplc="0C09001B" w:tentative="1">
      <w:start w:val="1"/>
      <w:numFmt w:val="lowerRoman"/>
      <w:lvlText w:val="%6."/>
      <w:lvlJc w:val="right"/>
      <w:pPr>
        <w:ind w:left="4704" w:hanging="180"/>
      </w:pPr>
    </w:lvl>
    <w:lvl w:ilvl="6" w:tplc="0C09000F" w:tentative="1">
      <w:start w:val="1"/>
      <w:numFmt w:val="decimal"/>
      <w:lvlText w:val="%7."/>
      <w:lvlJc w:val="left"/>
      <w:pPr>
        <w:ind w:left="5424" w:hanging="360"/>
      </w:pPr>
    </w:lvl>
    <w:lvl w:ilvl="7" w:tplc="0C090019" w:tentative="1">
      <w:start w:val="1"/>
      <w:numFmt w:val="lowerLetter"/>
      <w:lvlText w:val="%8."/>
      <w:lvlJc w:val="left"/>
      <w:pPr>
        <w:ind w:left="6144" w:hanging="360"/>
      </w:pPr>
    </w:lvl>
    <w:lvl w:ilvl="8" w:tplc="0C09001B" w:tentative="1">
      <w:start w:val="1"/>
      <w:numFmt w:val="lowerRoman"/>
      <w:lvlText w:val="%9."/>
      <w:lvlJc w:val="right"/>
      <w:pPr>
        <w:ind w:left="6864" w:hanging="180"/>
      </w:pPr>
    </w:lvl>
  </w:abstractNum>
  <w:abstractNum w:abstractNumId="9" w15:restartNumberingAfterBreak="0">
    <w:nsid w:val="304173D4"/>
    <w:multiLevelType w:val="multilevel"/>
    <w:tmpl w:val="B1F0F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C8270B"/>
    <w:multiLevelType w:val="hybridMultilevel"/>
    <w:tmpl w:val="259076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12B0320"/>
    <w:multiLevelType w:val="multilevel"/>
    <w:tmpl w:val="47948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296A4B"/>
    <w:multiLevelType w:val="hybridMultilevel"/>
    <w:tmpl w:val="2E9A2376"/>
    <w:lvl w:ilvl="0" w:tplc="AB1A976A">
      <w:numFmt w:val="bullet"/>
      <w:lvlText w:val=""/>
      <w:lvlJc w:val="left"/>
      <w:pPr>
        <w:ind w:left="927" w:hanging="360"/>
      </w:pPr>
      <w:rPr>
        <w:rFonts w:ascii="Symbol" w:eastAsia="Symbol" w:hAnsi="Symbol" w:cs="Symbol" w:hint="default"/>
        <w:b w:val="0"/>
        <w:bCs w:val="0"/>
        <w:i w:val="0"/>
        <w:iCs w:val="0"/>
        <w:spacing w:val="0"/>
        <w:w w:val="100"/>
        <w:sz w:val="22"/>
        <w:szCs w:val="22"/>
        <w:lang w:val="en-US" w:eastAsia="en-US" w:bidi="ar-SA"/>
      </w:rPr>
    </w:lvl>
    <w:lvl w:ilvl="1" w:tplc="5518072A">
      <w:numFmt w:val="bullet"/>
      <w:lvlText w:val="•"/>
      <w:lvlJc w:val="left"/>
      <w:pPr>
        <w:ind w:left="1295" w:hanging="360"/>
      </w:pPr>
      <w:rPr>
        <w:rFonts w:hint="default"/>
        <w:lang w:val="en-US" w:eastAsia="en-US" w:bidi="ar-SA"/>
      </w:rPr>
    </w:lvl>
    <w:lvl w:ilvl="2" w:tplc="2D3A6FCC">
      <w:numFmt w:val="bullet"/>
      <w:lvlText w:val="•"/>
      <w:lvlJc w:val="left"/>
      <w:pPr>
        <w:ind w:left="1672" w:hanging="360"/>
      </w:pPr>
      <w:rPr>
        <w:rFonts w:hint="default"/>
        <w:lang w:val="en-US" w:eastAsia="en-US" w:bidi="ar-SA"/>
      </w:rPr>
    </w:lvl>
    <w:lvl w:ilvl="3" w:tplc="56FC6F52">
      <w:numFmt w:val="bullet"/>
      <w:lvlText w:val="•"/>
      <w:lvlJc w:val="left"/>
      <w:pPr>
        <w:ind w:left="2049" w:hanging="360"/>
      </w:pPr>
      <w:rPr>
        <w:rFonts w:hint="default"/>
        <w:lang w:val="en-US" w:eastAsia="en-US" w:bidi="ar-SA"/>
      </w:rPr>
    </w:lvl>
    <w:lvl w:ilvl="4" w:tplc="212A942C">
      <w:numFmt w:val="bullet"/>
      <w:lvlText w:val="•"/>
      <w:lvlJc w:val="left"/>
      <w:pPr>
        <w:ind w:left="2426" w:hanging="360"/>
      </w:pPr>
      <w:rPr>
        <w:rFonts w:hint="default"/>
        <w:lang w:val="en-US" w:eastAsia="en-US" w:bidi="ar-SA"/>
      </w:rPr>
    </w:lvl>
    <w:lvl w:ilvl="5" w:tplc="FB908A1A">
      <w:numFmt w:val="bullet"/>
      <w:lvlText w:val="•"/>
      <w:lvlJc w:val="left"/>
      <w:pPr>
        <w:ind w:left="2803" w:hanging="360"/>
      </w:pPr>
      <w:rPr>
        <w:rFonts w:hint="default"/>
        <w:lang w:val="en-US" w:eastAsia="en-US" w:bidi="ar-SA"/>
      </w:rPr>
    </w:lvl>
    <w:lvl w:ilvl="6" w:tplc="AC6AE5F6">
      <w:numFmt w:val="bullet"/>
      <w:lvlText w:val="•"/>
      <w:lvlJc w:val="left"/>
      <w:pPr>
        <w:ind w:left="3180" w:hanging="360"/>
      </w:pPr>
      <w:rPr>
        <w:rFonts w:hint="default"/>
        <w:lang w:val="en-US" w:eastAsia="en-US" w:bidi="ar-SA"/>
      </w:rPr>
    </w:lvl>
    <w:lvl w:ilvl="7" w:tplc="C598DE64">
      <w:numFmt w:val="bullet"/>
      <w:lvlText w:val="•"/>
      <w:lvlJc w:val="left"/>
      <w:pPr>
        <w:ind w:left="3557" w:hanging="360"/>
      </w:pPr>
      <w:rPr>
        <w:rFonts w:hint="default"/>
        <w:lang w:val="en-US" w:eastAsia="en-US" w:bidi="ar-SA"/>
      </w:rPr>
    </w:lvl>
    <w:lvl w:ilvl="8" w:tplc="636203E8">
      <w:numFmt w:val="bullet"/>
      <w:lvlText w:val="•"/>
      <w:lvlJc w:val="left"/>
      <w:pPr>
        <w:ind w:left="3934" w:hanging="360"/>
      </w:pPr>
      <w:rPr>
        <w:rFonts w:hint="default"/>
        <w:lang w:val="en-US" w:eastAsia="en-US" w:bidi="ar-SA"/>
      </w:rPr>
    </w:lvl>
  </w:abstractNum>
  <w:abstractNum w:abstractNumId="13" w15:restartNumberingAfterBreak="0">
    <w:nsid w:val="37533384"/>
    <w:multiLevelType w:val="multilevel"/>
    <w:tmpl w:val="3B465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CB70181"/>
    <w:multiLevelType w:val="hybridMultilevel"/>
    <w:tmpl w:val="CE04E4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CEB568E"/>
    <w:multiLevelType w:val="hybridMultilevel"/>
    <w:tmpl w:val="0AFA5C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1657C57"/>
    <w:multiLevelType w:val="hybridMultilevel"/>
    <w:tmpl w:val="E760CBCC"/>
    <w:lvl w:ilvl="0" w:tplc="07280572">
      <w:start w:val="1"/>
      <w:numFmt w:val="bullet"/>
      <w:lvlText w:val="•"/>
      <w:lvlJc w:val="left"/>
      <w:pPr>
        <w:tabs>
          <w:tab w:val="num" w:pos="720"/>
        </w:tabs>
        <w:ind w:left="720" w:hanging="360"/>
      </w:pPr>
      <w:rPr>
        <w:rFonts w:ascii="Arial" w:hAnsi="Arial" w:hint="default"/>
      </w:rPr>
    </w:lvl>
    <w:lvl w:ilvl="1" w:tplc="29560E18">
      <w:start w:val="1"/>
      <w:numFmt w:val="bullet"/>
      <w:lvlText w:val="•"/>
      <w:lvlJc w:val="left"/>
      <w:pPr>
        <w:tabs>
          <w:tab w:val="num" w:pos="1440"/>
        </w:tabs>
        <w:ind w:left="1440" w:hanging="360"/>
      </w:pPr>
      <w:rPr>
        <w:rFonts w:ascii="Arial" w:hAnsi="Arial" w:hint="default"/>
      </w:rPr>
    </w:lvl>
    <w:lvl w:ilvl="2" w:tplc="03868A78" w:tentative="1">
      <w:start w:val="1"/>
      <w:numFmt w:val="bullet"/>
      <w:lvlText w:val="•"/>
      <w:lvlJc w:val="left"/>
      <w:pPr>
        <w:tabs>
          <w:tab w:val="num" w:pos="2160"/>
        </w:tabs>
        <w:ind w:left="2160" w:hanging="360"/>
      </w:pPr>
      <w:rPr>
        <w:rFonts w:ascii="Arial" w:hAnsi="Arial" w:hint="default"/>
      </w:rPr>
    </w:lvl>
    <w:lvl w:ilvl="3" w:tplc="BFEE9F30" w:tentative="1">
      <w:start w:val="1"/>
      <w:numFmt w:val="bullet"/>
      <w:lvlText w:val="•"/>
      <w:lvlJc w:val="left"/>
      <w:pPr>
        <w:tabs>
          <w:tab w:val="num" w:pos="2880"/>
        </w:tabs>
        <w:ind w:left="2880" w:hanging="360"/>
      </w:pPr>
      <w:rPr>
        <w:rFonts w:ascii="Arial" w:hAnsi="Arial" w:hint="default"/>
      </w:rPr>
    </w:lvl>
    <w:lvl w:ilvl="4" w:tplc="905EFA26" w:tentative="1">
      <w:start w:val="1"/>
      <w:numFmt w:val="bullet"/>
      <w:lvlText w:val="•"/>
      <w:lvlJc w:val="left"/>
      <w:pPr>
        <w:tabs>
          <w:tab w:val="num" w:pos="3600"/>
        </w:tabs>
        <w:ind w:left="3600" w:hanging="360"/>
      </w:pPr>
      <w:rPr>
        <w:rFonts w:ascii="Arial" w:hAnsi="Arial" w:hint="default"/>
      </w:rPr>
    </w:lvl>
    <w:lvl w:ilvl="5" w:tplc="2396975E" w:tentative="1">
      <w:start w:val="1"/>
      <w:numFmt w:val="bullet"/>
      <w:lvlText w:val="•"/>
      <w:lvlJc w:val="left"/>
      <w:pPr>
        <w:tabs>
          <w:tab w:val="num" w:pos="4320"/>
        </w:tabs>
        <w:ind w:left="4320" w:hanging="360"/>
      </w:pPr>
      <w:rPr>
        <w:rFonts w:ascii="Arial" w:hAnsi="Arial" w:hint="default"/>
      </w:rPr>
    </w:lvl>
    <w:lvl w:ilvl="6" w:tplc="872045DC" w:tentative="1">
      <w:start w:val="1"/>
      <w:numFmt w:val="bullet"/>
      <w:lvlText w:val="•"/>
      <w:lvlJc w:val="left"/>
      <w:pPr>
        <w:tabs>
          <w:tab w:val="num" w:pos="5040"/>
        </w:tabs>
        <w:ind w:left="5040" w:hanging="360"/>
      </w:pPr>
      <w:rPr>
        <w:rFonts w:ascii="Arial" w:hAnsi="Arial" w:hint="default"/>
      </w:rPr>
    </w:lvl>
    <w:lvl w:ilvl="7" w:tplc="55200254" w:tentative="1">
      <w:start w:val="1"/>
      <w:numFmt w:val="bullet"/>
      <w:lvlText w:val="•"/>
      <w:lvlJc w:val="left"/>
      <w:pPr>
        <w:tabs>
          <w:tab w:val="num" w:pos="5760"/>
        </w:tabs>
        <w:ind w:left="5760" w:hanging="360"/>
      </w:pPr>
      <w:rPr>
        <w:rFonts w:ascii="Arial" w:hAnsi="Arial" w:hint="default"/>
      </w:rPr>
    </w:lvl>
    <w:lvl w:ilvl="8" w:tplc="94E6B5F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4FC3ABF"/>
    <w:multiLevelType w:val="hybridMultilevel"/>
    <w:tmpl w:val="D6FC38F8"/>
    <w:lvl w:ilvl="0" w:tplc="0C090001">
      <w:start w:val="1"/>
      <w:numFmt w:val="bullet"/>
      <w:lvlText w:val=""/>
      <w:lvlJc w:val="left"/>
      <w:pPr>
        <w:ind w:left="743" w:hanging="360"/>
      </w:pPr>
      <w:rPr>
        <w:rFonts w:ascii="Symbol" w:hAnsi="Symbol" w:hint="default"/>
      </w:rPr>
    </w:lvl>
    <w:lvl w:ilvl="1" w:tplc="0C090003" w:tentative="1">
      <w:start w:val="1"/>
      <w:numFmt w:val="bullet"/>
      <w:lvlText w:val="o"/>
      <w:lvlJc w:val="left"/>
      <w:pPr>
        <w:ind w:left="1463" w:hanging="360"/>
      </w:pPr>
      <w:rPr>
        <w:rFonts w:ascii="Courier New" w:hAnsi="Courier New" w:cs="Courier New" w:hint="default"/>
      </w:rPr>
    </w:lvl>
    <w:lvl w:ilvl="2" w:tplc="0C090005" w:tentative="1">
      <w:start w:val="1"/>
      <w:numFmt w:val="bullet"/>
      <w:lvlText w:val=""/>
      <w:lvlJc w:val="left"/>
      <w:pPr>
        <w:ind w:left="2183" w:hanging="360"/>
      </w:pPr>
      <w:rPr>
        <w:rFonts w:ascii="Wingdings" w:hAnsi="Wingdings" w:hint="default"/>
      </w:rPr>
    </w:lvl>
    <w:lvl w:ilvl="3" w:tplc="0C090001" w:tentative="1">
      <w:start w:val="1"/>
      <w:numFmt w:val="bullet"/>
      <w:lvlText w:val=""/>
      <w:lvlJc w:val="left"/>
      <w:pPr>
        <w:ind w:left="2903" w:hanging="360"/>
      </w:pPr>
      <w:rPr>
        <w:rFonts w:ascii="Symbol" w:hAnsi="Symbol" w:hint="default"/>
      </w:rPr>
    </w:lvl>
    <w:lvl w:ilvl="4" w:tplc="0C090003" w:tentative="1">
      <w:start w:val="1"/>
      <w:numFmt w:val="bullet"/>
      <w:lvlText w:val="o"/>
      <w:lvlJc w:val="left"/>
      <w:pPr>
        <w:ind w:left="3623" w:hanging="360"/>
      </w:pPr>
      <w:rPr>
        <w:rFonts w:ascii="Courier New" w:hAnsi="Courier New" w:cs="Courier New" w:hint="default"/>
      </w:rPr>
    </w:lvl>
    <w:lvl w:ilvl="5" w:tplc="0C090005" w:tentative="1">
      <w:start w:val="1"/>
      <w:numFmt w:val="bullet"/>
      <w:lvlText w:val=""/>
      <w:lvlJc w:val="left"/>
      <w:pPr>
        <w:ind w:left="4343" w:hanging="360"/>
      </w:pPr>
      <w:rPr>
        <w:rFonts w:ascii="Wingdings" w:hAnsi="Wingdings" w:hint="default"/>
      </w:rPr>
    </w:lvl>
    <w:lvl w:ilvl="6" w:tplc="0C090001" w:tentative="1">
      <w:start w:val="1"/>
      <w:numFmt w:val="bullet"/>
      <w:lvlText w:val=""/>
      <w:lvlJc w:val="left"/>
      <w:pPr>
        <w:ind w:left="5063" w:hanging="360"/>
      </w:pPr>
      <w:rPr>
        <w:rFonts w:ascii="Symbol" w:hAnsi="Symbol" w:hint="default"/>
      </w:rPr>
    </w:lvl>
    <w:lvl w:ilvl="7" w:tplc="0C090003" w:tentative="1">
      <w:start w:val="1"/>
      <w:numFmt w:val="bullet"/>
      <w:lvlText w:val="o"/>
      <w:lvlJc w:val="left"/>
      <w:pPr>
        <w:ind w:left="5783" w:hanging="360"/>
      </w:pPr>
      <w:rPr>
        <w:rFonts w:ascii="Courier New" w:hAnsi="Courier New" w:cs="Courier New" w:hint="default"/>
      </w:rPr>
    </w:lvl>
    <w:lvl w:ilvl="8" w:tplc="0C090005" w:tentative="1">
      <w:start w:val="1"/>
      <w:numFmt w:val="bullet"/>
      <w:lvlText w:val=""/>
      <w:lvlJc w:val="left"/>
      <w:pPr>
        <w:ind w:left="6503" w:hanging="360"/>
      </w:pPr>
      <w:rPr>
        <w:rFonts w:ascii="Wingdings" w:hAnsi="Wingdings" w:hint="default"/>
      </w:rPr>
    </w:lvl>
  </w:abstractNum>
  <w:abstractNum w:abstractNumId="18" w15:restartNumberingAfterBreak="0">
    <w:nsid w:val="46CD62C4"/>
    <w:multiLevelType w:val="hybridMultilevel"/>
    <w:tmpl w:val="6EA65E18"/>
    <w:lvl w:ilvl="0" w:tplc="27C87D00">
      <w:numFmt w:val="bullet"/>
      <w:lvlText w:val=""/>
      <w:lvlJc w:val="left"/>
      <w:pPr>
        <w:ind w:left="892" w:hanging="360"/>
      </w:pPr>
      <w:rPr>
        <w:rFonts w:ascii="Symbol" w:eastAsia="Symbol" w:hAnsi="Symbol" w:cs="Symbol" w:hint="default"/>
        <w:b w:val="0"/>
        <w:bCs w:val="0"/>
        <w:i w:val="0"/>
        <w:iCs w:val="0"/>
        <w:spacing w:val="0"/>
        <w:w w:val="100"/>
        <w:sz w:val="22"/>
        <w:szCs w:val="22"/>
        <w:lang w:val="en-US" w:eastAsia="en-US" w:bidi="ar-SA"/>
      </w:rPr>
    </w:lvl>
    <w:lvl w:ilvl="1" w:tplc="DAC07EDE">
      <w:numFmt w:val="bullet"/>
      <w:lvlText w:val="•"/>
      <w:lvlJc w:val="left"/>
      <w:pPr>
        <w:ind w:left="1233" w:hanging="360"/>
      </w:pPr>
      <w:rPr>
        <w:rFonts w:hint="default"/>
        <w:lang w:val="en-US" w:eastAsia="en-US" w:bidi="ar-SA"/>
      </w:rPr>
    </w:lvl>
    <w:lvl w:ilvl="2" w:tplc="9C1ED304">
      <w:numFmt w:val="bullet"/>
      <w:lvlText w:val="•"/>
      <w:lvlJc w:val="left"/>
      <w:pPr>
        <w:ind w:left="1566" w:hanging="360"/>
      </w:pPr>
      <w:rPr>
        <w:rFonts w:hint="default"/>
        <w:lang w:val="en-US" w:eastAsia="en-US" w:bidi="ar-SA"/>
      </w:rPr>
    </w:lvl>
    <w:lvl w:ilvl="3" w:tplc="EC22772C">
      <w:numFmt w:val="bullet"/>
      <w:lvlText w:val="•"/>
      <w:lvlJc w:val="left"/>
      <w:pPr>
        <w:ind w:left="1899" w:hanging="360"/>
      </w:pPr>
      <w:rPr>
        <w:rFonts w:hint="default"/>
        <w:lang w:val="en-US" w:eastAsia="en-US" w:bidi="ar-SA"/>
      </w:rPr>
    </w:lvl>
    <w:lvl w:ilvl="4" w:tplc="3DD6B214">
      <w:numFmt w:val="bullet"/>
      <w:lvlText w:val="•"/>
      <w:lvlJc w:val="left"/>
      <w:pPr>
        <w:ind w:left="2232" w:hanging="360"/>
      </w:pPr>
      <w:rPr>
        <w:rFonts w:hint="default"/>
        <w:lang w:val="en-US" w:eastAsia="en-US" w:bidi="ar-SA"/>
      </w:rPr>
    </w:lvl>
    <w:lvl w:ilvl="5" w:tplc="16FC1850">
      <w:numFmt w:val="bullet"/>
      <w:lvlText w:val="•"/>
      <w:lvlJc w:val="left"/>
      <w:pPr>
        <w:ind w:left="2565" w:hanging="360"/>
      </w:pPr>
      <w:rPr>
        <w:rFonts w:hint="default"/>
        <w:lang w:val="en-US" w:eastAsia="en-US" w:bidi="ar-SA"/>
      </w:rPr>
    </w:lvl>
    <w:lvl w:ilvl="6" w:tplc="260872A0">
      <w:numFmt w:val="bullet"/>
      <w:lvlText w:val="•"/>
      <w:lvlJc w:val="left"/>
      <w:pPr>
        <w:ind w:left="2898" w:hanging="360"/>
      </w:pPr>
      <w:rPr>
        <w:rFonts w:hint="default"/>
        <w:lang w:val="en-US" w:eastAsia="en-US" w:bidi="ar-SA"/>
      </w:rPr>
    </w:lvl>
    <w:lvl w:ilvl="7" w:tplc="DF08E842">
      <w:numFmt w:val="bullet"/>
      <w:lvlText w:val="•"/>
      <w:lvlJc w:val="left"/>
      <w:pPr>
        <w:ind w:left="3231" w:hanging="360"/>
      </w:pPr>
      <w:rPr>
        <w:rFonts w:hint="default"/>
        <w:lang w:val="en-US" w:eastAsia="en-US" w:bidi="ar-SA"/>
      </w:rPr>
    </w:lvl>
    <w:lvl w:ilvl="8" w:tplc="E68E9418">
      <w:numFmt w:val="bullet"/>
      <w:lvlText w:val="•"/>
      <w:lvlJc w:val="left"/>
      <w:pPr>
        <w:ind w:left="3564" w:hanging="360"/>
      </w:pPr>
      <w:rPr>
        <w:rFonts w:hint="default"/>
        <w:lang w:val="en-US" w:eastAsia="en-US" w:bidi="ar-SA"/>
      </w:rPr>
    </w:lvl>
  </w:abstractNum>
  <w:abstractNum w:abstractNumId="19" w15:restartNumberingAfterBreak="0">
    <w:nsid w:val="48511ED2"/>
    <w:multiLevelType w:val="multilevel"/>
    <w:tmpl w:val="2DBE3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CF507EB"/>
    <w:multiLevelType w:val="hybridMultilevel"/>
    <w:tmpl w:val="F17CE3A8"/>
    <w:lvl w:ilvl="0" w:tplc="5F7C75A6">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F4424F34">
      <w:numFmt w:val="bullet"/>
      <w:lvlText w:val="•"/>
      <w:lvlJc w:val="left"/>
      <w:pPr>
        <w:ind w:left="1207" w:hanging="360"/>
      </w:pPr>
      <w:rPr>
        <w:rFonts w:hint="default"/>
        <w:lang w:val="en-US" w:eastAsia="en-US" w:bidi="ar-SA"/>
      </w:rPr>
    </w:lvl>
    <w:lvl w:ilvl="2" w:tplc="DBCA7442">
      <w:numFmt w:val="bullet"/>
      <w:lvlText w:val="•"/>
      <w:lvlJc w:val="left"/>
      <w:pPr>
        <w:ind w:left="1575" w:hanging="360"/>
      </w:pPr>
      <w:rPr>
        <w:rFonts w:hint="default"/>
        <w:lang w:val="en-US" w:eastAsia="en-US" w:bidi="ar-SA"/>
      </w:rPr>
    </w:lvl>
    <w:lvl w:ilvl="3" w:tplc="9EFCB0C0">
      <w:numFmt w:val="bullet"/>
      <w:lvlText w:val="•"/>
      <w:lvlJc w:val="left"/>
      <w:pPr>
        <w:ind w:left="1943" w:hanging="360"/>
      </w:pPr>
      <w:rPr>
        <w:rFonts w:hint="default"/>
        <w:lang w:val="en-US" w:eastAsia="en-US" w:bidi="ar-SA"/>
      </w:rPr>
    </w:lvl>
    <w:lvl w:ilvl="4" w:tplc="622E02F4">
      <w:numFmt w:val="bullet"/>
      <w:lvlText w:val="•"/>
      <w:lvlJc w:val="left"/>
      <w:pPr>
        <w:ind w:left="2311" w:hanging="360"/>
      </w:pPr>
      <w:rPr>
        <w:rFonts w:hint="default"/>
        <w:lang w:val="en-US" w:eastAsia="en-US" w:bidi="ar-SA"/>
      </w:rPr>
    </w:lvl>
    <w:lvl w:ilvl="5" w:tplc="B4E67DC6">
      <w:numFmt w:val="bullet"/>
      <w:lvlText w:val="•"/>
      <w:lvlJc w:val="left"/>
      <w:pPr>
        <w:ind w:left="2679" w:hanging="360"/>
      </w:pPr>
      <w:rPr>
        <w:rFonts w:hint="default"/>
        <w:lang w:val="en-US" w:eastAsia="en-US" w:bidi="ar-SA"/>
      </w:rPr>
    </w:lvl>
    <w:lvl w:ilvl="6" w:tplc="92D45AE8">
      <w:numFmt w:val="bullet"/>
      <w:lvlText w:val="•"/>
      <w:lvlJc w:val="left"/>
      <w:pPr>
        <w:ind w:left="3046" w:hanging="360"/>
      </w:pPr>
      <w:rPr>
        <w:rFonts w:hint="default"/>
        <w:lang w:val="en-US" w:eastAsia="en-US" w:bidi="ar-SA"/>
      </w:rPr>
    </w:lvl>
    <w:lvl w:ilvl="7" w:tplc="F244A7F6">
      <w:numFmt w:val="bullet"/>
      <w:lvlText w:val="•"/>
      <w:lvlJc w:val="left"/>
      <w:pPr>
        <w:ind w:left="3414" w:hanging="360"/>
      </w:pPr>
      <w:rPr>
        <w:rFonts w:hint="default"/>
        <w:lang w:val="en-US" w:eastAsia="en-US" w:bidi="ar-SA"/>
      </w:rPr>
    </w:lvl>
    <w:lvl w:ilvl="8" w:tplc="31783DC8">
      <w:numFmt w:val="bullet"/>
      <w:lvlText w:val="•"/>
      <w:lvlJc w:val="left"/>
      <w:pPr>
        <w:ind w:left="3782" w:hanging="360"/>
      </w:pPr>
      <w:rPr>
        <w:rFonts w:hint="default"/>
        <w:lang w:val="en-US" w:eastAsia="en-US" w:bidi="ar-SA"/>
      </w:rPr>
    </w:lvl>
  </w:abstractNum>
  <w:abstractNum w:abstractNumId="21" w15:restartNumberingAfterBreak="0">
    <w:nsid w:val="4F693579"/>
    <w:multiLevelType w:val="hybridMultilevel"/>
    <w:tmpl w:val="5FEEA1F0"/>
    <w:lvl w:ilvl="0" w:tplc="0C090001">
      <w:start w:val="1"/>
      <w:numFmt w:val="bullet"/>
      <w:lvlText w:val=""/>
      <w:lvlJc w:val="left"/>
      <w:pPr>
        <w:ind w:left="743" w:hanging="360"/>
      </w:pPr>
      <w:rPr>
        <w:rFonts w:ascii="Symbol" w:hAnsi="Symbol" w:hint="default"/>
      </w:rPr>
    </w:lvl>
    <w:lvl w:ilvl="1" w:tplc="0C090003" w:tentative="1">
      <w:start w:val="1"/>
      <w:numFmt w:val="bullet"/>
      <w:lvlText w:val="o"/>
      <w:lvlJc w:val="left"/>
      <w:pPr>
        <w:ind w:left="1463" w:hanging="360"/>
      </w:pPr>
      <w:rPr>
        <w:rFonts w:ascii="Courier New" w:hAnsi="Courier New" w:cs="Courier New" w:hint="default"/>
      </w:rPr>
    </w:lvl>
    <w:lvl w:ilvl="2" w:tplc="0C090005" w:tentative="1">
      <w:start w:val="1"/>
      <w:numFmt w:val="bullet"/>
      <w:lvlText w:val=""/>
      <w:lvlJc w:val="left"/>
      <w:pPr>
        <w:ind w:left="2183" w:hanging="360"/>
      </w:pPr>
      <w:rPr>
        <w:rFonts w:ascii="Wingdings" w:hAnsi="Wingdings" w:hint="default"/>
      </w:rPr>
    </w:lvl>
    <w:lvl w:ilvl="3" w:tplc="0C090001" w:tentative="1">
      <w:start w:val="1"/>
      <w:numFmt w:val="bullet"/>
      <w:lvlText w:val=""/>
      <w:lvlJc w:val="left"/>
      <w:pPr>
        <w:ind w:left="2903" w:hanging="360"/>
      </w:pPr>
      <w:rPr>
        <w:rFonts w:ascii="Symbol" w:hAnsi="Symbol" w:hint="default"/>
      </w:rPr>
    </w:lvl>
    <w:lvl w:ilvl="4" w:tplc="0C090003" w:tentative="1">
      <w:start w:val="1"/>
      <w:numFmt w:val="bullet"/>
      <w:lvlText w:val="o"/>
      <w:lvlJc w:val="left"/>
      <w:pPr>
        <w:ind w:left="3623" w:hanging="360"/>
      </w:pPr>
      <w:rPr>
        <w:rFonts w:ascii="Courier New" w:hAnsi="Courier New" w:cs="Courier New" w:hint="default"/>
      </w:rPr>
    </w:lvl>
    <w:lvl w:ilvl="5" w:tplc="0C090005" w:tentative="1">
      <w:start w:val="1"/>
      <w:numFmt w:val="bullet"/>
      <w:lvlText w:val=""/>
      <w:lvlJc w:val="left"/>
      <w:pPr>
        <w:ind w:left="4343" w:hanging="360"/>
      </w:pPr>
      <w:rPr>
        <w:rFonts w:ascii="Wingdings" w:hAnsi="Wingdings" w:hint="default"/>
      </w:rPr>
    </w:lvl>
    <w:lvl w:ilvl="6" w:tplc="0C090001" w:tentative="1">
      <w:start w:val="1"/>
      <w:numFmt w:val="bullet"/>
      <w:lvlText w:val=""/>
      <w:lvlJc w:val="left"/>
      <w:pPr>
        <w:ind w:left="5063" w:hanging="360"/>
      </w:pPr>
      <w:rPr>
        <w:rFonts w:ascii="Symbol" w:hAnsi="Symbol" w:hint="default"/>
      </w:rPr>
    </w:lvl>
    <w:lvl w:ilvl="7" w:tplc="0C090003" w:tentative="1">
      <w:start w:val="1"/>
      <w:numFmt w:val="bullet"/>
      <w:lvlText w:val="o"/>
      <w:lvlJc w:val="left"/>
      <w:pPr>
        <w:ind w:left="5783" w:hanging="360"/>
      </w:pPr>
      <w:rPr>
        <w:rFonts w:ascii="Courier New" w:hAnsi="Courier New" w:cs="Courier New" w:hint="default"/>
      </w:rPr>
    </w:lvl>
    <w:lvl w:ilvl="8" w:tplc="0C090005" w:tentative="1">
      <w:start w:val="1"/>
      <w:numFmt w:val="bullet"/>
      <w:lvlText w:val=""/>
      <w:lvlJc w:val="left"/>
      <w:pPr>
        <w:ind w:left="6503" w:hanging="360"/>
      </w:pPr>
      <w:rPr>
        <w:rFonts w:ascii="Wingdings" w:hAnsi="Wingdings" w:hint="default"/>
      </w:rPr>
    </w:lvl>
  </w:abstractNum>
  <w:abstractNum w:abstractNumId="22" w15:restartNumberingAfterBreak="0">
    <w:nsid w:val="516E3515"/>
    <w:multiLevelType w:val="hybridMultilevel"/>
    <w:tmpl w:val="507E81FA"/>
    <w:lvl w:ilvl="0" w:tplc="C052B1D0">
      <w:numFmt w:val="bullet"/>
      <w:lvlText w:val=""/>
      <w:lvlJc w:val="left"/>
      <w:pPr>
        <w:ind w:left="892" w:hanging="360"/>
      </w:pPr>
      <w:rPr>
        <w:rFonts w:ascii="Symbol" w:eastAsia="Symbol" w:hAnsi="Symbol" w:cs="Symbol" w:hint="default"/>
        <w:b w:val="0"/>
        <w:bCs w:val="0"/>
        <w:i w:val="0"/>
        <w:iCs w:val="0"/>
        <w:spacing w:val="0"/>
        <w:w w:val="100"/>
        <w:sz w:val="22"/>
        <w:szCs w:val="22"/>
        <w:lang w:val="en-US" w:eastAsia="en-US" w:bidi="ar-SA"/>
      </w:rPr>
    </w:lvl>
    <w:lvl w:ilvl="1" w:tplc="2716BBAE">
      <w:numFmt w:val="bullet"/>
      <w:lvlText w:val="•"/>
      <w:lvlJc w:val="left"/>
      <w:pPr>
        <w:ind w:left="1233" w:hanging="360"/>
      </w:pPr>
      <w:rPr>
        <w:rFonts w:hint="default"/>
        <w:lang w:val="en-US" w:eastAsia="en-US" w:bidi="ar-SA"/>
      </w:rPr>
    </w:lvl>
    <w:lvl w:ilvl="2" w:tplc="91E8DA54">
      <w:numFmt w:val="bullet"/>
      <w:lvlText w:val="•"/>
      <w:lvlJc w:val="left"/>
      <w:pPr>
        <w:ind w:left="1567" w:hanging="360"/>
      </w:pPr>
      <w:rPr>
        <w:rFonts w:hint="default"/>
        <w:lang w:val="en-US" w:eastAsia="en-US" w:bidi="ar-SA"/>
      </w:rPr>
    </w:lvl>
    <w:lvl w:ilvl="3" w:tplc="41EED47C">
      <w:numFmt w:val="bullet"/>
      <w:lvlText w:val="•"/>
      <w:lvlJc w:val="left"/>
      <w:pPr>
        <w:ind w:left="1900" w:hanging="360"/>
      </w:pPr>
      <w:rPr>
        <w:rFonts w:hint="default"/>
        <w:lang w:val="en-US" w:eastAsia="en-US" w:bidi="ar-SA"/>
      </w:rPr>
    </w:lvl>
    <w:lvl w:ilvl="4" w:tplc="373C6FE8">
      <w:numFmt w:val="bullet"/>
      <w:lvlText w:val="•"/>
      <w:lvlJc w:val="left"/>
      <w:pPr>
        <w:ind w:left="2234" w:hanging="360"/>
      </w:pPr>
      <w:rPr>
        <w:rFonts w:hint="default"/>
        <w:lang w:val="en-US" w:eastAsia="en-US" w:bidi="ar-SA"/>
      </w:rPr>
    </w:lvl>
    <w:lvl w:ilvl="5" w:tplc="B42A356C">
      <w:numFmt w:val="bullet"/>
      <w:lvlText w:val="•"/>
      <w:lvlJc w:val="left"/>
      <w:pPr>
        <w:ind w:left="2567" w:hanging="360"/>
      </w:pPr>
      <w:rPr>
        <w:rFonts w:hint="default"/>
        <w:lang w:val="en-US" w:eastAsia="en-US" w:bidi="ar-SA"/>
      </w:rPr>
    </w:lvl>
    <w:lvl w:ilvl="6" w:tplc="F2763A64">
      <w:numFmt w:val="bullet"/>
      <w:lvlText w:val="•"/>
      <w:lvlJc w:val="left"/>
      <w:pPr>
        <w:ind w:left="2901" w:hanging="360"/>
      </w:pPr>
      <w:rPr>
        <w:rFonts w:hint="default"/>
        <w:lang w:val="en-US" w:eastAsia="en-US" w:bidi="ar-SA"/>
      </w:rPr>
    </w:lvl>
    <w:lvl w:ilvl="7" w:tplc="A23EBFAA">
      <w:numFmt w:val="bullet"/>
      <w:lvlText w:val="•"/>
      <w:lvlJc w:val="left"/>
      <w:pPr>
        <w:ind w:left="3234" w:hanging="360"/>
      </w:pPr>
      <w:rPr>
        <w:rFonts w:hint="default"/>
        <w:lang w:val="en-US" w:eastAsia="en-US" w:bidi="ar-SA"/>
      </w:rPr>
    </w:lvl>
    <w:lvl w:ilvl="8" w:tplc="7982104A">
      <w:numFmt w:val="bullet"/>
      <w:lvlText w:val="•"/>
      <w:lvlJc w:val="left"/>
      <w:pPr>
        <w:ind w:left="3568" w:hanging="360"/>
      </w:pPr>
      <w:rPr>
        <w:rFonts w:hint="default"/>
        <w:lang w:val="en-US" w:eastAsia="en-US" w:bidi="ar-SA"/>
      </w:rPr>
    </w:lvl>
  </w:abstractNum>
  <w:abstractNum w:abstractNumId="23" w15:restartNumberingAfterBreak="0">
    <w:nsid w:val="5D043D7A"/>
    <w:multiLevelType w:val="multilevel"/>
    <w:tmpl w:val="86E2F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D1D6149"/>
    <w:multiLevelType w:val="hybridMultilevel"/>
    <w:tmpl w:val="EB1C4856"/>
    <w:lvl w:ilvl="0" w:tplc="0C090001">
      <w:start w:val="1"/>
      <w:numFmt w:val="bullet"/>
      <w:lvlText w:val=""/>
      <w:lvlJc w:val="left"/>
      <w:pPr>
        <w:ind w:left="1464" w:hanging="360"/>
      </w:pPr>
      <w:rPr>
        <w:rFonts w:ascii="Symbol" w:hAnsi="Symbol" w:hint="default"/>
      </w:rPr>
    </w:lvl>
    <w:lvl w:ilvl="1" w:tplc="FFFFFFFF" w:tentative="1">
      <w:start w:val="1"/>
      <w:numFmt w:val="lowerLetter"/>
      <w:lvlText w:val="%2."/>
      <w:lvlJc w:val="left"/>
      <w:pPr>
        <w:ind w:left="2184" w:hanging="360"/>
      </w:pPr>
    </w:lvl>
    <w:lvl w:ilvl="2" w:tplc="FFFFFFFF" w:tentative="1">
      <w:start w:val="1"/>
      <w:numFmt w:val="lowerRoman"/>
      <w:lvlText w:val="%3."/>
      <w:lvlJc w:val="right"/>
      <w:pPr>
        <w:ind w:left="2904" w:hanging="180"/>
      </w:pPr>
    </w:lvl>
    <w:lvl w:ilvl="3" w:tplc="FFFFFFFF" w:tentative="1">
      <w:start w:val="1"/>
      <w:numFmt w:val="decimal"/>
      <w:lvlText w:val="%4."/>
      <w:lvlJc w:val="left"/>
      <w:pPr>
        <w:ind w:left="3624" w:hanging="360"/>
      </w:pPr>
    </w:lvl>
    <w:lvl w:ilvl="4" w:tplc="FFFFFFFF" w:tentative="1">
      <w:start w:val="1"/>
      <w:numFmt w:val="lowerLetter"/>
      <w:lvlText w:val="%5."/>
      <w:lvlJc w:val="left"/>
      <w:pPr>
        <w:ind w:left="4344" w:hanging="360"/>
      </w:pPr>
    </w:lvl>
    <w:lvl w:ilvl="5" w:tplc="FFFFFFFF" w:tentative="1">
      <w:start w:val="1"/>
      <w:numFmt w:val="lowerRoman"/>
      <w:lvlText w:val="%6."/>
      <w:lvlJc w:val="right"/>
      <w:pPr>
        <w:ind w:left="5064" w:hanging="180"/>
      </w:pPr>
    </w:lvl>
    <w:lvl w:ilvl="6" w:tplc="FFFFFFFF" w:tentative="1">
      <w:start w:val="1"/>
      <w:numFmt w:val="decimal"/>
      <w:lvlText w:val="%7."/>
      <w:lvlJc w:val="left"/>
      <w:pPr>
        <w:ind w:left="5784" w:hanging="360"/>
      </w:pPr>
    </w:lvl>
    <w:lvl w:ilvl="7" w:tplc="FFFFFFFF" w:tentative="1">
      <w:start w:val="1"/>
      <w:numFmt w:val="lowerLetter"/>
      <w:lvlText w:val="%8."/>
      <w:lvlJc w:val="left"/>
      <w:pPr>
        <w:ind w:left="6504" w:hanging="360"/>
      </w:pPr>
    </w:lvl>
    <w:lvl w:ilvl="8" w:tplc="FFFFFFFF" w:tentative="1">
      <w:start w:val="1"/>
      <w:numFmt w:val="lowerRoman"/>
      <w:lvlText w:val="%9."/>
      <w:lvlJc w:val="right"/>
      <w:pPr>
        <w:ind w:left="7224" w:hanging="180"/>
      </w:pPr>
    </w:lvl>
  </w:abstractNum>
  <w:abstractNum w:abstractNumId="25" w15:restartNumberingAfterBreak="0">
    <w:nsid w:val="5E2C7878"/>
    <w:multiLevelType w:val="hybridMultilevel"/>
    <w:tmpl w:val="A75619B6"/>
    <w:lvl w:ilvl="0" w:tplc="0C090001">
      <w:start w:val="1"/>
      <w:numFmt w:val="bullet"/>
      <w:lvlText w:val=""/>
      <w:lvlJc w:val="left"/>
      <w:pPr>
        <w:ind w:left="743" w:hanging="360"/>
      </w:pPr>
      <w:rPr>
        <w:rFonts w:ascii="Symbol" w:hAnsi="Symbol" w:hint="default"/>
      </w:rPr>
    </w:lvl>
    <w:lvl w:ilvl="1" w:tplc="0C090003" w:tentative="1">
      <w:start w:val="1"/>
      <w:numFmt w:val="bullet"/>
      <w:lvlText w:val="o"/>
      <w:lvlJc w:val="left"/>
      <w:pPr>
        <w:ind w:left="1463" w:hanging="360"/>
      </w:pPr>
      <w:rPr>
        <w:rFonts w:ascii="Courier New" w:hAnsi="Courier New" w:cs="Courier New" w:hint="default"/>
      </w:rPr>
    </w:lvl>
    <w:lvl w:ilvl="2" w:tplc="0C090005" w:tentative="1">
      <w:start w:val="1"/>
      <w:numFmt w:val="bullet"/>
      <w:lvlText w:val=""/>
      <w:lvlJc w:val="left"/>
      <w:pPr>
        <w:ind w:left="2183" w:hanging="360"/>
      </w:pPr>
      <w:rPr>
        <w:rFonts w:ascii="Wingdings" w:hAnsi="Wingdings" w:hint="default"/>
      </w:rPr>
    </w:lvl>
    <w:lvl w:ilvl="3" w:tplc="0C090001">
      <w:start w:val="1"/>
      <w:numFmt w:val="bullet"/>
      <w:lvlText w:val=""/>
      <w:lvlJc w:val="left"/>
      <w:pPr>
        <w:ind w:left="2903" w:hanging="360"/>
      </w:pPr>
      <w:rPr>
        <w:rFonts w:ascii="Symbol" w:hAnsi="Symbol" w:hint="default"/>
      </w:rPr>
    </w:lvl>
    <w:lvl w:ilvl="4" w:tplc="0C090003" w:tentative="1">
      <w:start w:val="1"/>
      <w:numFmt w:val="bullet"/>
      <w:lvlText w:val="o"/>
      <w:lvlJc w:val="left"/>
      <w:pPr>
        <w:ind w:left="3623" w:hanging="360"/>
      </w:pPr>
      <w:rPr>
        <w:rFonts w:ascii="Courier New" w:hAnsi="Courier New" w:cs="Courier New" w:hint="default"/>
      </w:rPr>
    </w:lvl>
    <w:lvl w:ilvl="5" w:tplc="0C090005" w:tentative="1">
      <w:start w:val="1"/>
      <w:numFmt w:val="bullet"/>
      <w:lvlText w:val=""/>
      <w:lvlJc w:val="left"/>
      <w:pPr>
        <w:ind w:left="4343" w:hanging="360"/>
      </w:pPr>
      <w:rPr>
        <w:rFonts w:ascii="Wingdings" w:hAnsi="Wingdings" w:hint="default"/>
      </w:rPr>
    </w:lvl>
    <w:lvl w:ilvl="6" w:tplc="0C090001" w:tentative="1">
      <w:start w:val="1"/>
      <w:numFmt w:val="bullet"/>
      <w:lvlText w:val=""/>
      <w:lvlJc w:val="left"/>
      <w:pPr>
        <w:ind w:left="5063" w:hanging="360"/>
      </w:pPr>
      <w:rPr>
        <w:rFonts w:ascii="Symbol" w:hAnsi="Symbol" w:hint="default"/>
      </w:rPr>
    </w:lvl>
    <w:lvl w:ilvl="7" w:tplc="0C090003" w:tentative="1">
      <w:start w:val="1"/>
      <w:numFmt w:val="bullet"/>
      <w:lvlText w:val="o"/>
      <w:lvlJc w:val="left"/>
      <w:pPr>
        <w:ind w:left="5783" w:hanging="360"/>
      </w:pPr>
      <w:rPr>
        <w:rFonts w:ascii="Courier New" w:hAnsi="Courier New" w:cs="Courier New" w:hint="default"/>
      </w:rPr>
    </w:lvl>
    <w:lvl w:ilvl="8" w:tplc="0C090005" w:tentative="1">
      <w:start w:val="1"/>
      <w:numFmt w:val="bullet"/>
      <w:lvlText w:val=""/>
      <w:lvlJc w:val="left"/>
      <w:pPr>
        <w:ind w:left="6503" w:hanging="360"/>
      </w:pPr>
      <w:rPr>
        <w:rFonts w:ascii="Wingdings" w:hAnsi="Wingdings" w:hint="default"/>
      </w:rPr>
    </w:lvl>
  </w:abstractNum>
  <w:abstractNum w:abstractNumId="26" w15:restartNumberingAfterBreak="0">
    <w:nsid w:val="652502A8"/>
    <w:multiLevelType w:val="hybridMultilevel"/>
    <w:tmpl w:val="35CEA27C"/>
    <w:lvl w:ilvl="0" w:tplc="083C4F6C">
      <w:numFmt w:val="bullet"/>
      <w:lvlText w:val=""/>
      <w:lvlJc w:val="left"/>
      <w:pPr>
        <w:ind w:left="744" w:hanging="361"/>
      </w:pPr>
      <w:rPr>
        <w:rFonts w:ascii="Symbol" w:eastAsia="Symbol" w:hAnsi="Symbol" w:cs="Symbol" w:hint="default"/>
        <w:b w:val="0"/>
        <w:bCs w:val="0"/>
        <w:i w:val="0"/>
        <w:iCs w:val="0"/>
        <w:spacing w:val="0"/>
        <w:w w:val="100"/>
        <w:sz w:val="22"/>
        <w:szCs w:val="22"/>
        <w:lang w:val="en-US" w:eastAsia="en-US" w:bidi="ar-SA"/>
      </w:rPr>
    </w:lvl>
    <w:lvl w:ilvl="1" w:tplc="376C7B24">
      <w:numFmt w:val="bullet"/>
      <w:lvlText w:val="•"/>
      <w:lvlJc w:val="left"/>
      <w:pPr>
        <w:ind w:left="1573" w:hanging="361"/>
      </w:pPr>
      <w:rPr>
        <w:rFonts w:hint="default"/>
        <w:lang w:val="en-US" w:eastAsia="en-US" w:bidi="ar-SA"/>
      </w:rPr>
    </w:lvl>
    <w:lvl w:ilvl="2" w:tplc="8596758C">
      <w:numFmt w:val="bullet"/>
      <w:lvlText w:val="•"/>
      <w:lvlJc w:val="left"/>
      <w:pPr>
        <w:ind w:left="2406" w:hanging="361"/>
      </w:pPr>
      <w:rPr>
        <w:rFonts w:hint="default"/>
        <w:lang w:val="en-US" w:eastAsia="en-US" w:bidi="ar-SA"/>
      </w:rPr>
    </w:lvl>
    <w:lvl w:ilvl="3" w:tplc="EE40D5CC">
      <w:numFmt w:val="bullet"/>
      <w:lvlText w:val="•"/>
      <w:lvlJc w:val="left"/>
      <w:pPr>
        <w:ind w:left="3239" w:hanging="361"/>
      </w:pPr>
      <w:rPr>
        <w:rFonts w:hint="default"/>
        <w:lang w:val="en-US" w:eastAsia="en-US" w:bidi="ar-SA"/>
      </w:rPr>
    </w:lvl>
    <w:lvl w:ilvl="4" w:tplc="B442E3F8">
      <w:numFmt w:val="bullet"/>
      <w:lvlText w:val="•"/>
      <w:lvlJc w:val="left"/>
      <w:pPr>
        <w:ind w:left="4072" w:hanging="361"/>
      </w:pPr>
      <w:rPr>
        <w:rFonts w:hint="default"/>
        <w:lang w:val="en-US" w:eastAsia="en-US" w:bidi="ar-SA"/>
      </w:rPr>
    </w:lvl>
    <w:lvl w:ilvl="5" w:tplc="4E98795E">
      <w:numFmt w:val="bullet"/>
      <w:lvlText w:val="•"/>
      <w:lvlJc w:val="left"/>
      <w:pPr>
        <w:ind w:left="4905" w:hanging="361"/>
      </w:pPr>
      <w:rPr>
        <w:rFonts w:hint="default"/>
        <w:lang w:val="en-US" w:eastAsia="en-US" w:bidi="ar-SA"/>
      </w:rPr>
    </w:lvl>
    <w:lvl w:ilvl="6" w:tplc="8DAA25FA">
      <w:numFmt w:val="bullet"/>
      <w:lvlText w:val="•"/>
      <w:lvlJc w:val="left"/>
      <w:pPr>
        <w:ind w:left="5738" w:hanging="361"/>
      </w:pPr>
      <w:rPr>
        <w:rFonts w:hint="default"/>
        <w:lang w:val="en-US" w:eastAsia="en-US" w:bidi="ar-SA"/>
      </w:rPr>
    </w:lvl>
    <w:lvl w:ilvl="7" w:tplc="3CD2B094">
      <w:numFmt w:val="bullet"/>
      <w:lvlText w:val="•"/>
      <w:lvlJc w:val="left"/>
      <w:pPr>
        <w:ind w:left="6571" w:hanging="361"/>
      </w:pPr>
      <w:rPr>
        <w:rFonts w:hint="default"/>
        <w:lang w:val="en-US" w:eastAsia="en-US" w:bidi="ar-SA"/>
      </w:rPr>
    </w:lvl>
    <w:lvl w:ilvl="8" w:tplc="9D4E5F3A">
      <w:numFmt w:val="bullet"/>
      <w:lvlText w:val="•"/>
      <w:lvlJc w:val="left"/>
      <w:pPr>
        <w:ind w:left="7404" w:hanging="361"/>
      </w:pPr>
      <w:rPr>
        <w:rFonts w:hint="default"/>
        <w:lang w:val="en-US" w:eastAsia="en-US" w:bidi="ar-SA"/>
      </w:rPr>
    </w:lvl>
  </w:abstractNum>
  <w:abstractNum w:abstractNumId="27" w15:restartNumberingAfterBreak="0">
    <w:nsid w:val="65F10BB9"/>
    <w:multiLevelType w:val="hybridMultilevel"/>
    <w:tmpl w:val="C0867AAE"/>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28" w15:restartNumberingAfterBreak="0">
    <w:nsid w:val="68292EDF"/>
    <w:multiLevelType w:val="hybridMultilevel"/>
    <w:tmpl w:val="0DE2F74E"/>
    <w:lvl w:ilvl="0" w:tplc="D50A6054">
      <w:start w:val="1"/>
      <w:numFmt w:val="decimal"/>
      <w:lvlText w:val="%1."/>
      <w:lvlJc w:val="left"/>
      <w:pPr>
        <w:ind w:left="1464" w:hanging="360"/>
      </w:pPr>
      <w:rPr>
        <w:rFonts w:hint="default"/>
      </w:rPr>
    </w:lvl>
    <w:lvl w:ilvl="1" w:tplc="0C090019" w:tentative="1">
      <w:start w:val="1"/>
      <w:numFmt w:val="lowerLetter"/>
      <w:lvlText w:val="%2."/>
      <w:lvlJc w:val="left"/>
      <w:pPr>
        <w:ind w:left="2184" w:hanging="360"/>
      </w:pPr>
    </w:lvl>
    <w:lvl w:ilvl="2" w:tplc="0C09001B" w:tentative="1">
      <w:start w:val="1"/>
      <w:numFmt w:val="lowerRoman"/>
      <w:lvlText w:val="%3."/>
      <w:lvlJc w:val="right"/>
      <w:pPr>
        <w:ind w:left="2904" w:hanging="180"/>
      </w:pPr>
    </w:lvl>
    <w:lvl w:ilvl="3" w:tplc="0C09000F" w:tentative="1">
      <w:start w:val="1"/>
      <w:numFmt w:val="decimal"/>
      <w:lvlText w:val="%4."/>
      <w:lvlJc w:val="left"/>
      <w:pPr>
        <w:ind w:left="3624" w:hanging="360"/>
      </w:pPr>
    </w:lvl>
    <w:lvl w:ilvl="4" w:tplc="0C090019" w:tentative="1">
      <w:start w:val="1"/>
      <w:numFmt w:val="lowerLetter"/>
      <w:lvlText w:val="%5."/>
      <w:lvlJc w:val="left"/>
      <w:pPr>
        <w:ind w:left="4344" w:hanging="360"/>
      </w:pPr>
    </w:lvl>
    <w:lvl w:ilvl="5" w:tplc="0C09001B" w:tentative="1">
      <w:start w:val="1"/>
      <w:numFmt w:val="lowerRoman"/>
      <w:lvlText w:val="%6."/>
      <w:lvlJc w:val="right"/>
      <w:pPr>
        <w:ind w:left="5064" w:hanging="180"/>
      </w:pPr>
    </w:lvl>
    <w:lvl w:ilvl="6" w:tplc="0C09000F" w:tentative="1">
      <w:start w:val="1"/>
      <w:numFmt w:val="decimal"/>
      <w:lvlText w:val="%7."/>
      <w:lvlJc w:val="left"/>
      <w:pPr>
        <w:ind w:left="5784" w:hanging="360"/>
      </w:pPr>
    </w:lvl>
    <w:lvl w:ilvl="7" w:tplc="0C090019" w:tentative="1">
      <w:start w:val="1"/>
      <w:numFmt w:val="lowerLetter"/>
      <w:lvlText w:val="%8."/>
      <w:lvlJc w:val="left"/>
      <w:pPr>
        <w:ind w:left="6504" w:hanging="360"/>
      </w:pPr>
    </w:lvl>
    <w:lvl w:ilvl="8" w:tplc="0C09001B" w:tentative="1">
      <w:start w:val="1"/>
      <w:numFmt w:val="lowerRoman"/>
      <w:lvlText w:val="%9."/>
      <w:lvlJc w:val="right"/>
      <w:pPr>
        <w:ind w:left="7224" w:hanging="180"/>
      </w:pPr>
    </w:lvl>
  </w:abstractNum>
  <w:abstractNum w:abstractNumId="29" w15:restartNumberingAfterBreak="0">
    <w:nsid w:val="68EF74EF"/>
    <w:multiLevelType w:val="hybridMultilevel"/>
    <w:tmpl w:val="FD287184"/>
    <w:lvl w:ilvl="0" w:tplc="77DA47EE">
      <w:start w:val="1"/>
      <w:numFmt w:val="decimal"/>
      <w:lvlText w:val="%1."/>
      <w:lvlJc w:val="left"/>
      <w:pPr>
        <w:ind w:left="1464" w:hanging="360"/>
      </w:pPr>
      <w:rPr>
        <w:rFonts w:hint="default"/>
      </w:rPr>
    </w:lvl>
    <w:lvl w:ilvl="1" w:tplc="0C090019" w:tentative="1">
      <w:start w:val="1"/>
      <w:numFmt w:val="lowerLetter"/>
      <w:lvlText w:val="%2."/>
      <w:lvlJc w:val="left"/>
      <w:pPr>
        <w:ind w:left="2184" w:hanging="360"/>
      </w:pPr>
    </w:lvl>
    <w:lvl w:ilvl="2" w:tplc="0C09001B" w:tentative="1">
      <w:start w:val="1"/>
      <w:numFmt w:val="lowerRoman"/>
      <w:lvlText w:val="%3."/>
      <w:lvlJc w:val="right"/>
      <w:pPr>
        <w:ind w:left="2904" w:hanging="180"/>
      </w:pPr>
    </w:lvl>
    <w:lvl w:ilvl="3" w:tplc="0C09000F" w:tentative="1">
      <w:start w:val="1"/>
      <w:numFmt w:val="decimal"/>
      <w:lvlText w:val="%4."/>
      <w:lvlJc w:val="left"/>
      <w:pPr>
        <w:ind w:left="3624" w:hanging="360"/>
      </w:pPr>
    </w:lvl>
    <w:lvl w:ilvl="4" w:tplc="0C090019" w:tentative="1">
      <w:start w:val="1"/>
      <w:numFmt w:val="lowerLetter"/>
      <w:lvlText w:val="%5."/>
      <w:lvlJc w:val="left"/>
      <w:pPr>
        <w:ind w:left="4344" w:hanging="360"/>
      </w:pPr>
    </w:lvl>
    <w:lvl w:ilvl="5" w:tplc="0C09001B" w:tentative="1">
      <w:start w:val="1"/>
      <w:numFmt w:val="lowerRoman"/>
      <w:lvlText w:val="%6."/>
      <w:lvlJc w:val="right"/>
      <w:pPr>
        <w:ind w:left="5064" w:hanging="180"/>
      </w:pPr>
    </w:lvl>
    <w:lvl w:ilvl="6" w:tplc="0C09000F" w:tentative="1">
      <w:start w:val="1"/>
      <w:numFmt w:val="decimal"/>
      <w:lvlText w:val="%7."/>
      <w:lvlJc w:val="left"/>
      <w:pPr>
        <w:ind w:left="5784" w:hanging="360"/>
      </w:pPr>
    </w:lvl>
    <w:lvl w:ilvl="7" w:tplc="0C090019" w:tentative="1">
      <w:start w:val="1"/>
      <w:numFmt w:val="lowerLetter"/>
      <w:lvlText w:val="%8."/>
      <w:lvlJc w:val="left"/>
      <w:pPr>
        <w:ind w:left="6504" w:hanging="360"/>
      </w:pPr>
    </w:lvl>
    <w:lvl w:ilvl="8" w:tplc="0C09001B" w:tentative="1">
      <w:start w:val="1"/>
      <w:numFmt w:val="lowerRoman"/>
      <w:lvlText w:val="%9."/>
      <w:lvlJc w:val="right"/>
      <w:pPr>
        <w:ind w:left="7224" w:hanging="180"/>
      </w:pPr>
    </w:lvl>
  </w:abstractNum>
  <w:abstractNum w:abstractNumId="30" w15:restartNumberingAfterBreak="0">
    <w:nsid w:val="6DB34DD2"/>
    <w:multiLevelType w:val="hybridMultilevel"/>
    <w:tmpl w:val="56E89D18"/>
    <w:lvl w:ilvl="0" w:tplc="14C6776C">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0554B460">
      <w:numFmt w:val="bullet"/>
      <w:lvlText w:val="•"/>
      <w:lvlJc w:val="left"/>
      <w:pPr>
        <w:ind w:left="1179" w:hanging="361"/>
      </w:pPr>
      <w:rPr>
        <w:rFonts w:hint="default"/>
        <w:lang w:val="en-US" w:eastAsia="en-US" w:bidi="ar-SA"/>
      </w:rPr>
    </w:lvl>
    <w:lvl w:ilvl="2" w:tplc="7C461012">
      <w:numFmt w:val="bullet"/>
      <w:lvlText w:val="•"/>
      <w:lvlJc w:val="left"/>
      <w:pPr>
        <w:ind w:left="1519" w:hanging="361"/>
      </w:pPr>
      <w:rPr>
        <w:rFonts w:hint="default"/>
        <w:lang w:val="en-US" w:eastAsia="en-US" w:bidi="ar-SA"/>
      </w:rPr>
    </w:lvl>
    <w:lvl w:ilvl="3" w:tplc="F3F48042">
      <w:numFmt w:val="bullet"/>
      <w:lvlText w:val="•"/>
      <w:lvlJc w:val="left"/>
      <w:pPr>
        <w:ind w:left="1858" w:hanging="361"/>
      </w:pPr>
      <w:rPr>
        <w:rFonts w:hint="default"/>
        <w:lang w:val="en-US" w:eastAsia="en-US" w:bidi="ar-SA"/>
      </w:rPr>
    </w:lvl>
    <w:lvl w:ilvl="4" w:tplc="05E22278">
      <w:numFmt w:val="bullet"/>
      <w:lvlText w:val="•"/>
      <w:lvlJc w:val="left"/>
      <w:pPr>
        <w:ind w:left="2198" w:hanging="361"/>
      </w:pPr>
      <w:rPr>
        <w:rFonts w:hint="default"/>
        <w:lang w:val="en-US" w:eastAsia="en-US" w:bidi="ar-SA"/>
      </w:rPr>
    </w:lvl>
    <w:lvl w:ilvl="5" w:tplc="D682BFD8">
      <w:numFmt w:val="bullet"/>
      <w:lvlText w:val="•"/>
      <w:lvlJc w:val="left"/>
      <w:pPr>
        <w:ind w:left="2537" w:hanging="361"/>
      </w:pPr>
      <w:rPr>
        <w:rFonts w:hint="default"/>
        <w:lang w:val="en-US" w:eastAsia="en-US" w:bidi="ar-SA"/>
      </w:rPr>
    </w:lvl>
    <w:lvl w:ilvl="6" w:tplc="5840183E">
      <w:numFmt w:val="bullet"/>
      <w:lvlText w:val="•"/>
      <w:lvlJc w:val="left"/>
      <w:pPr>
        <w:ind w:left="2877" w:hanging="361"/>
      </w:pPr>
      <w:rPr>
        <w:rFonts w:hint="default"/>
        <w:lang w:val="en-US" w:eastAsia="en-US" w:bidi="ar-SA"/>
      </w:rPr>
    </w:lvl>
    <w:lvl w:ilvl="7" w:tplc="767625A8">
      <w:numFmt w:val="bullet"/>
      <w:lvlText w:val="•"/>
      <w:lvlJc w:val="left"/>
      <w:pPr>
        <w:ind w:left="3216" w:hanging="361"/>
      </w:pPr>
      <w:rPr>
        <w:rFonts w:hint="default"/>
        <w:lang w:val="en-US" w:eastAsia="en-US" w:bidi="ar-SA"/>
      </w:rPr>
    </w:lvl>
    <w:lvl w:ilvl="8" w:tplc="2B942910">
      <w:numFmt w:val="bullet"/>
      <w:lvlText w:val="•"/>
      <w:lvlJc w:val="left"/>
      <w:pPr>
        <w:ind w:left="3556" w:hanging="361"/>
      </w:pPr>
      <w:rPr>
        <w:rFonts w:hint="default"/>
        <w:lang w:val="en-US" w:eastAsia="en-US" w:bidi="ar-SA"/>
      </w:rPr>
    </w:lvl>
  </w:abstractNum>
  <w:abstractNum w:abstractNumId="31" w15:restartNumberingAfterBreak="0">
    <w:nsid w:val="6ED938FC"/>
    <w:multiLevelType w:val="hybridMultilevel"/>
    <w:tmpl w:val="9DA66A86"/>
    <w:lvl w:ilvl="0" w:tplc="1D56DA66">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06A09B80">
      <w:numFmt w:val="bullet"/>
      <w:lvlText w:val="•"/>
      <w:lvlJc w:val="left"/>
      <w:pPr>
        <w:ind w:left="1207" w:hanging="360"/>
      </w:pPr>
      <w:rPr>
        <w:rFonts w:hint="default"/>
        <w:lang w:val="en-US" w:eastAsia="en-US" w:bidi="ar-SA"/>
      </w:rPr>
    </w:lvl>
    <w:lvl w:ilvl="2" w:tplc="07AEF9EA">
      <w:numFmt w:val="bullet"/>
      <w:lvlText w:val="•"/>
      <w:lvlJc w:val="left"/>
      <w:pPr>
        <w:ind w:left="1575" w:hanging="360"/>
      </w:pPr>
      <w:rPr>
        <w:rFonts w:hint="default"/>
        <w:lang w:val="en-US" w:eastAsia="en-US" w:bidi="ar-SA"/>
      </w:rPr>
    </w:lvl>
    <w:lvl w:ilvl="3" w:tplc="0E369788">
      <w:numFmt w:val="bullet"/>
      <w:lvlText w:val="•"/>
      <w:lvlJc w:val="left"/>
      <w:pPr>
        <w:ind w:left="1943" w:hanging="360"/>
      </w:pPr>
      <w:rPr>
        <w:rFonts w:hint="default"/>
        <w:lang w:val="en-US" w:eastAsia="en-US" w:bidi="ar-SA"/>
      </w:rPr>
    </w:lvl>
    <w:lvl w:ilvl="4" w:tplc="CF8A87EE">
      <w:numFmt w:val="bullet"/>
      <w:lvlText w:val="•"/>
      <w:lvlJc w:val="left"/>
      <w:pPr>
        <w:ind w:left="2311" w:hanging="360"/>
      </w:pPr>
      <w:rPr>
        <w:rFonts w:hint="default"/>
        <w:lang w:val="en-US" w:eastAsia="en-US" w:bidi="ar-SA"/>
      </w:rPr>
    </w:lvl>
    <w:lvl w:ilvl="5" w:tplc="4F549D3C">
      <w:numFmt w:val="bullet"/>
      <w:lvlText w:val="•"/>
      <w:lvlJc w:val="left"/>
      <w:pPr>
        <w:ind w:left="2679" w:hanging="360"/>
      </w:pPr>
      <w:rPr>
        <w:rFonts w:hint="default"/>
        <w:lang w:val="en-US" w:eastAsia="en-US" w:bidi="ar-SA"/>
      </w:rPr>
    </w:lvl>
    <w:lvl w:ilvl="6" w:tplc="92287414">
      <w:numFmt w:val="bullet"/>
      <w:lvlText w:val="•"/>
      <w:lvlJc w:val="left"/>
      <w:pPr>
        <w:ind w:left="3046" w:hanging="360"/>
      </w:pPr>
      <w:rPr>
        <w:rFonts w:hint="default"/>
        <w:lang w:val="en-US" w:eastAsia="en-US" w:bidi="ar-SA"/>
      </w:rPr>
    </w:lvl>
    <w:lvl w:ilvl="7" w:tplc="7F9E63F8">
      <w:numFmt w:val="bullet"/>
      <w:lvlText w:val="•"/>
      <w:lvlJc w:val="left"/>
      <w:pPr>
        <w:ind w:left="3414" w:hanging="360"/>
      </w:pPr>
      <w:rPr>
        <w:rFonts w:hint="default"/>
        <w:lang w:val="en-US" w:eastAsia="en-US" w:bidi="ar-SA"/>
      </w:rPr>
    </w:lvl>
    <w:lvl w:ilvl="8" w:tplc="89FC2AFE">
      <w:numFmt w:val="bullet"/>
      <w:lvlText w:val="•"/>
      <w:lvlJc w:val="left"/>
      <w:pPr>
        <w:ind w:left="3782" w:hanging="360"/>
      </w:pPr>
      <w:rPr>
        <w:rFonts w:hint="default"/>
        <w:lang w:val="en-US" w:eastAsia="en-US" w:bidi="ar-SA"/>
      </w:rPr>
    </w:lvl>
  </w:abstractNum>
  <w:abstractNum w:abstractNumId="32" w15:restartNumberingAfterBreak="0">
    <w:nsid w:val="7A7B1610"/>
    <w:multiLevelType w:val="multilevel"/>
    <w:tmpl w:val="4C5CC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7960061">
    <w:abstractNumId w:val="7"/>
  </w:num>
  <w:num w:numId="2" w16cid:durableId="1318530446">
    <w:abstractNumId w:val="21"/>
  </w:num>
  <w:num w:numId="3" w16cid:durableId="624897545">
    <w:abstractNumId w:val="6"/>
  </w:num>
  <w:num w:numId="4" w16cid:durableId="1759207836">
    <w:abstractNumId w:val="8"/>
  </w:num>
  <w:num w:numId="5" w16cid:durableId="679353251">
    <w:abstractNumId w:val="31"/>
  </w:num>
  <w:num w:numId="6" w16cid:durableId="497043679">
    <w:abstractNumId w:val="25"/>
  </w:num>
  <w:num w:numId="7" w16cid:durableId="562253574">
    <w:abstractNumId w:val="20"/>
  </w:num>
  <w:num w:numId="8" w16cid:durableId="1199582926">
    <w:abstractNumId w:val="2"/>
  </w:num>
  <w:num w:numId="9" w16cid:durableId="2079084783">
    <w:abstractNumId w:val="23"/>
  </w:num>
  <w:num w:numId="10" w16cid:durableId="1791122168">
    <w:abstractNumId w:val="11"/>
  </w:num>
  <w:num w:numId="11" w16cid:durableId="367872198">
    <w:abstractNumId w:val="13"/>
  </w:num>
  <w:num w:numId="12" w16cid:durableId="1617100994">
    <w:abstractNumId w:val="3"/>
  </w:num>
  <w:num w:numId="13" w16cid:durableId="19400236">
    <w:abstractNumId w:val="9"/>
  </w:num>
  <w:num w:numId="14" w16cid:durableId="265768466">
    <w:abstractNumId w:val="32"/>
  </w:num>
  <w:num w:numId="15" w16cid:durableId="295569495">
    <w:abstractNumId w:val="19"/>
  </w:num>
  <w:num w:numId="16" w16cid:durableId="237402199">
    <w:abstractNumId w:val="26"/>
  </w:num>
  <w:num w:numId="17" w16cid:durableId="1862621426">
    <w:abstractNumId w:val="1"/>
  </w:num>
  <w:num w:numId="18" w16cid:durableId="658733375">
    <w:abstractNumId w:val="29"/>
  </w:num>
  <w:num w:numId="19" w16cid:durableId="431242462">
    <w:abstractNumId w:val="30"/>
  </w:num>
  <w:num w:numId="20" w16cid:durableId="1844854687">
    <w:abstractNumId w:val="24"/>
  </w:num>
  <w:num w:numId="21" w16cid:durableId="1261983349">
    <w:abstractNumId w:val="0"/>
  </w:num>
  <w:num w:numId="22" w16cid:durableId="1858881950">
    <w:abstractNumId w:val="22"/>
  </w:num>
  <w:num w:numId="23" w16cid:durableId="1033264500">
    <w:abstractNumId w:val="4"/>
  </w:num>
  <w:num w:numId="24" w16cid:durableId="496504345">
    <w:abstractNumId w:val="15"/>
  </w:num>
  <w:num w:numId="25" w16cid:durableId="2135981240">
    <w:abstractNumId w:val="28"/>
  </w:num>
  <w:num w:numId="26" w16cid:durableId="1516992287">
    <w:abstractNumId w:val="12"/>
  </w:num>
  <w:num w:numId="27" w16cid:durableId="1532262912">
    <w:abstractNumId w:val="18"/>
  </w:num>
  <w:num w:numId="28" w16cid:durableId="218907988">
    <w:abstractNumId w:val="27"/>
  </w:num>
  <w:num w:numId="29" w16cid:durableId="122239568">
    <w:abstractNumId w:val="17"/>
  </w:num>
  <w:num w:numId="30" w16cid:durableId="886988756">
    <w:abstractNumId w:val="5"/>
  </w:num>
  <w:num w:numId="31" w16cid:durableId="813645344">
    <w:abstractNumId w:val="16"/>
  </w:num>
  <w:num w:numId="32" w16cid:durableId="1449662947">
    <w:abstractNumId w:val="14"/>
  </w:num>
  <w:num w:numId="33" w16cid:durableId="473376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925"/>
    <w:rsid w:val="000110D0"/>
    <w:rsid w:val="00015138"/>
    <w:rsid w:val="0002764B"/>
    <w:rsid w:val="00033257"/>
    <w:rsid w:val="00035281"/>
    <w:rsid w:val="000364BD"/>
    <w:rsid w:val="00041CAB"/>
    <w:rsid w:val="0004494D"/>
    <w:rsid w:val="00053B1C"/>
    <w:rsid w:val="000550B1"/>
    <w:rsid w:val="00060E42"/>
    <w:rsid w:val="00061044"/>
    <w:rsid w:val="000653EF"/>
    <w:rsid w:val="00067DEB"/>
    <w:rsid w:val="00076FF7"/>
    <w:rsid w:val="00086D19"/>
    <w:rsid w:val="000A6510"/>
    <w:rsid w:val="000B4F3B"/>
    <w:rsid w:val="000B604F"/>
    <w:rsid w:val="000C1935"/>
    <w:rsid w:val="000C1A86"/>
    <w:rsid w:val="000D0CD4"/>
    <w:rsid w:val="000D3124"/>
    <w:rsid w:val="000E124E"/>
    <w:rsid w:val="000E1A22"/>
    <w:rsid w:val="000F26E4"/>
    <w:rsid w:val="000F53B5"/>
    <w:rsid w:val="00102944"/>
    <w:rsid w:val="001040E6"/>
    <w:rsid w:val="00104611"/>
    <w:rsid w:val="00114FC8"/>
    <w:rsid w:val="00124ACA"/>
    <w:rsid w:val="00126DA2"/>
    <w:rsid w:val="0016405A"/>
    <w:rsid w:val="001742EA"/>
    <w:rsid w:val="00182407"/>
    <w:rsid w:val="00186D8A"/>
    <w:rsid w:val="00191BFE"/>
    <w:rsid w:val="001C4E8F"/>
    <w:rsid w:val="001C7328"/>
    <w:rsid w:val="001D0EC6"/>
    <w:rsid w:val="001D2500"/>
    <w:rsid w:val="001D7058"/>
    <w:rsid w:val="001E2437"/>
    <w:rsid w:val="00203064"/>
    <w:rsid w:val="00207718"/>
    <w:rsid w:val="00211340"/>
    <w:rsid w:val="00214C52"/>
    <w:rsid w:val="002154AF"/>
    <w:rsid w:val="00222874"/>
    <w:rsid w:val="00222D78"/>
    <w:rsid w:val="00232EC4"/>
    <w:rsid w:val="00235B72"/>
    <w:rsid w:val="00241901"/>
    <w:rsid w:val="0025428F"/>
    <w:rsid w:val="00261C7D"/>
    <w:rsid w:val="00261EA7"/>
    <w:rsid w:val="002649B0"/>
    <w:rsid w:val="0027346A"/>
    <w:rsid w:val="0027615A"/>
    <w:rsid w:val="0027643F"/>
    <w:rsid w:val="00285C8A"/>
    <w:rsid w:val="00297869"/>
    <w:rsid w:val="002A6309"/>
    <w:rsid w:val="002B20E3"/>
    <w:rsid w:val="002B2912"/>
    <w:rsid w:val="002B4870"/>
    <w:rsid w:val="002C0C8F"/>
    <w:rsid w:val="002C290E"/>
    <w:rsid w:val="002C64C3"/>
    <w:rsid w:val="002D08AE"/>
    <w:rsid w:val="002D1F3E"/>
    <w:rsid w:val="002D3B8B"/>
    <w:rsid w:val="002E1F7F"/>
    <w:rsid w:val="002E2E6A"/>
    <w:rsid w:val="002E437C"/>
    <w:rsid w:val="002F2EA5"/>
    <w:rsid w:val="002F3148"/>
    <w:rsid w:val="002F6EFE"/>
    <w:rsid w:val="003013FF"/>
    <w:rsid w:val="00307AEA"/>
    <w:rsid w:val="0031566A"/>
    <w:rsid w:val="003172C7"/>
    <w:rsid w:val="003414A8"/>
    <w:rsid w:val="00345CE8"/>
    <w:rsid w:val="00361725"/>
    <w:rsid w:val="00364857"/>
    <w:rsid w:val="00375AC8"/>
    <w:rsid w:val="00376BC8"/>
    <w:rsid w:val="003968C0"/>
    <w:rsid w:val="003A0523"/>
    <w:rsid w:val="003A3421"/>
    <w:rsid w:val="003A3A4E"/>
    <w:rsid w:val="003A784B"/>
    <w:rsid w:val="003A7D04"/>
    <w:rsid w:val="003C1EC9"/>
    <w:rsid w:val="003C20FD"/>
    <w:rsid w:val="003C438A"/>
    <w:rsid w:val="003C4DA4"/>
    <w:rsid w:val="003C6718"/>
    <w:rsid w:val="003D114D"/>
    <w:rsid w:val="003D13D0"/>
    <w:rsid w:val="003D727B"/>
    <w:rsid w:val="003E04BE"/>
    <w:rsid w:val="003E057D"/>
    <w:rsid w:val="003E233B"/>
    <w:rsid w:val="003E2691"/>
    <w:rsid w:val="003E773E"/>
    <w:rsid w:val="003F1FCC"/>
    <w:rsid w:val="003F28BA"/>
    <w:rsid w:val="003F5E99"/>
    <w:rsid w:val="003F692B"/>
    <w:rsid w:val="00401572"/>
    <w:rsid w:val="00402A3B"/>
    <w:rsid w:val="00403B89"/>
    <w:rsid w:val="00417C4D"/>
    <w:rsid w:val="00420AA7"/>
    <w:rsid w:val="004249ED"/>
    <w:rsid w:val="004254D5"/>
    <w:rsid w:val="00430A28"/>
    <w:rsid w:val="004331EC"/>
    <w:rsid w:val="004336A4"/>
    <w:rsid w:val="00434163"/>
    <w:rsid w:val="0043583A"/>
    <w:rsid w:val="00437173"/>
    <w:rsid w:val="0044071C"/>
    <w:rsid w:val="004431A1"/>
    <w:rsid w:val="004442A5"/>
    <w:rsid w:val="00452925"/>
    <w:rsid w:val="00462760"/>
    <w:rsid w:val="00464D43"/>
    <w:rsid w:val="00466162"/>
    <w:rsid w:val="00466737"/>
    <w:rsid w:val="00470237"/>
    <w:rsid w:val="00470967"/>
    <w:rsid w:val="00472F95"/>
    <w:rsid w:val="0047389D"/>
    <w:rsid w:val="00496A15"/>
    <w:rsid w:val="004A530E"/>
    <w:rsid w:val="004B3DAF"/>
    <w:rsid w:val="004B6137"/>
    <w:rsid w:val="004B71E5"/>
    <w:rsid w:val="004C0F2F"/>
    <w:rsid w:val="004C22EB"/>
    <w:rsid w:val="004C63AF"/>
    <w:rsid w:val="004D076B"/>
    <w:rsid w:val="004E4FBE"/>
    <w:rsid w:val="004E7718"/>
    <w:rsid w:val="0050148B"/>
    <w:rsid w:val="00501888"/>
    <w:rsid w:val="00501E24"/>
    <w:rsid w:val="005049B1"/>
    <w:rsid w:val="00506959"/>
    <w:rsid w:val="00506AA3"/>
    <w:rsid w:val="00511B15"/>
    <w:rsid w:val="00514613"/>
    <w:rsid w:val="00522F8E"/>
    <w:rsid w:val="00526513"/>
    <w:rsid w:val="005340DA"/>
    <w:rsid w:val="00537F98"/>
    <w:rsid w:val="0054081B"/>
    <w:rsid w:val="00547DC1"/>
    <w:rsid w:val="00555885"/>
    <w:rsid w:val="0056318E"/>
    <w:rsid w:val="005672DB"/>
    <w:rsid w:val="005701A2"/>
    <w:rsid w:val="00572817"/>
    <w:rsid w:val="00581CA2"/>
    <w:rsid w:val="00584AF0"/>
    <w:rsid w:val="005A3E96"/>
    <w:rsid w:val="005A52B4"/>
    <w:rsid w:val="005B0B6D"/>
    <w:rsid w:val="005B4238"/>
    <w:rsid w:val="005B42A5"/>
    <w:rsid w:val="005C691C"/>
    <w:rsid w:val="005D0532"/>
    <w:rsid w:val="005D1BB8"/>
    <w:rsid w:val="005F33B5"/>
    <w:rsid w:val="005F375C"/>
    <w:rsid w:val="00605189"/>
    <w:rsid w:val="0061153B"/>
    <w:rsid w:val="00616F11"/>
    <w:rsid w:val="006242B4"/>
    <w:rsid w:val="00633FA4"/>
    <w:rsid w:val="006411C9"/>
    <w:rsid w:val="00642871"/>
    <w:rsid w:val="006822C3"/>
    <w:rsid w:val="00682915"/>
    <w:rsid w:val="00690E15"/>
    <w:rsid w:val="00691ECD"/>
    <w:rsid w:val="006959DA"/>
    <w:rsid w:val="00697351"/>
    <w:rsid w:val="006A011B"/>
    <w:rsid w:val="006A61FC"/>
    <w:rsid w:val="006B2C7A"/>
    <w:rsid w:val="006C55AD"/>
    <w:rsid w:val="006D1F6A"/>
    <w:rsid w:val="006D2385"/>
    <w:rsid w:val="006F2163"/>
    <w:rsid w:val="006F382E"/>
    <w:rsid w:val="00710979"/>
    <w:rsid w:val="00722D0E"/>
    <w:rsid w:val="00736260"/>
    <w:rsid w:val="00737E92"/>
    <w:rsid w:val="00741083"/>
    <w:rsid w:val="00744595"/>
    <w:rsid w:val="007474AC"/>
    <w:rsid w:val="0075532A"/>
    <w:rsid w:val="007627F3"/>
    <w:rsid w:val="00780364"/>
    <w:rsid w:val="007827D6"/>
    <w:rsid w:val="007838B6"/>
    <w:rsid w:val="0079791F"/>
    <w:rsid w:val="007A27FE"/>
    <w:rsid w:val="007B4B51"/>
    <w:rsid w:val="007C0AC5"/>
    <w:rsid w:val="007C20A5"/>
    <w:rsid w:val="007C2ADE"/>
    <w:rsid w:val="007C371B"/>
    <w:rsid w:val="007D7A14"/>
    <w:rsid w:val="007E2753"/>
    <w:rsid w:val="007E3324"/>
    <w:rsid w:val="007E565E"/>
    <w:rsid w:val="007F0E01"/>
    <w:rsid w:val="007F35ED"/>
    <w:rsid w:val="007F38BC"/>
    <w:rsid w:val="00802508"/>
    <w:rsid w:val="00806B10"/>
    <w:rsid w:val="00810006"/>
    <w:rsid w:val="008117FA"/>
    <w:rsid w:val="00812B7C"/>
    <w:rsid w:val="00812FEF"/>
    <w:rsid w:val="00813EB9"/>
    <w:rsid w:val="0082238C"/>
    <w:rsid w:val="0082261D"/>
    <w:rsid w:val="008325ED"/>
    <w:rsid w:val="00837F23"/>
    <w:rsid w:val="008411DD"/>
    <w:rsid w:val="008434A7"/>
    <w:rsid w:val="00860746"/>
    <w:rsid w:val="00861E32"/>
    <w:rsid w:val="00870BC8"/>
    <w:rsid w:val="00871904"/>
    <w:rsid w:val="00871AD9"/>
    <w:rsid w:val="00875CB7"/>
    <w:rsid w:val="00885FD5"/>
    <w:rsid w:val="008904F8"/>
    <w:rsid w:val="00891133"/>
    <w:rsid w:val="008919C4"/>
    <w:rsid w:val="00896FD0"/>
    <w:rsid w:val="008B1869"/>
    <w:rsid w:val="008B456B"/>
    <w:rsid w:val="008B45EA"/>
    <w:rsid w:val="008C5FBD"/>
    <w:rsid w:val="008D5BBB"/>
    <w:rsid w:val="008D6893"/>
    <w:rsid w:val="008E0E77"/>
    <w:rsid w:val="008E14EB"/>
    <w:rsid w:val="008F521F"/>
    <w:rsid w:val="008F6374"/>
    <w:rsid w:val="008F7363"/>
    <w:rsid w:val="009032D8"/>
    <w:rsid w:val="00914015"/>
    <w:rsid w:val="00915613"/>
    <w:rsid w:val="009300AE"/>
    <w:rsid w:val="009335CC"/>
    <w:rsid w:val="00947CAA"/>
    <w:rsid w:val="00947E20"/>
    <w:rsid w:val="009527A6"/>
    <w:rsid w:val="00952F36"/>
    <w:rsid w:val="00957813"/>
    <w:rsid w:val="009608B3"/>
    <w:rsid w:val="00970E37"/>
    <w:rsid w:val="00971323"/>
    <w:rsid w:val="00974FA2"/>
    <w:rsid w:val="00977032"/>
    <w:rsid w:val="009856FD"/>
    <w:rsid w:val="009B6CAB"/>
    <w:rsid w:val="009C4A0A"/>
    <w:rsid w:val="009D78F4"/>
    <w:rsid w:val="009E1E5C"/>
    <w:rsid w:val="009E7093"/>
    <w:rsid w:val="009E7DF1"/>
    <w:rsid w:val="009F41FE"/>
    <w:rsid w:val="009F4812"/>
    <w:rsid w:val="00A00840"/>
    <w:rsid w:val="00A02BC6"/>
    <w:rsid w:val="00A03185"/>
    <w:rsid w:val="00A06D2E"/>
    <w:rsid w:val="00A17FAF"/>
    <w:rsid w:val="00A21079"/>
    <w:rsid w:val="00A24FBF"/>
    <w:rsid w:val="00A27A48"/>
    <w:rsid w:val="00A33464"/>
    <w:rsid w:val="00A351E0"/>
    <w:rsid w:val="00A4032E"/>
    <w:rsid w:val="00A44364"/>
    <w:rsid w:val="00A46CB7"/>
    <w:rsid w:val="00A526A1"/>
    <w:rsid w:val="00A54FC2"/>
    <w:rsid w:val="00A6145E"/>
    <w:rsid w:val="00A71E10"/>
    <w:rsid w:val="00A72001"/>
    <w:rsid w:val="00A746C4"/>
    <w:rsid w:val="00A81D54"/>
    <w:rsid w:val="00A8235E"/>
    <w:rsid w:val="00A83F99"/>
    <w:rsid w:val="00A85FA8"/>
    <w:rsid w:val="00AA5B20"/>
    <w:rsid w:val="00AA5D7E"/>
    <w:rsid w:val="00AA7987"/>
    <w:rsid w:val="00AB591B"/>
    <w:rsid w:val="00AB5A44"/>
    <w:rsid w:val="00AC3DCF"/>
    <w:rsid w:val="00AC57F8"/>
    <w:rsid w:val="00AD065C"/>
    <w:rsid w:val="00AD2E5C"/>
    <w:rsid w:val="00AE4CF3"/>
    <w:rsid w:val="00AE7DE4"/>
    <w:rsid w:val="00AF0572"/>
    <w:rsid w:val="00AF071D"/>
    <w:rsid w:val="00AF2441"/>
    <w:rsid w:val="00AF4835"/>
    <w:rsid w:val="00B00DC2"/>
    <w:rsid w:val="00B1221D"/>
    <w:rsid w:val="00B15A7D"/>
    <w:rsid w:val="00B24304"/>
    <w:rsid w:val="00B3680D"/>
    <w:rsid w:val="00B50EEA"/>
    <w:rsid w:val="00B664B5"/>
    <w:rsid w:val="00B665D6"/>
    <w:rsid w:val="00B71E47"/>
    <w:rsid w:val="00B7558A"/>
    <w:rsid w:val="00B80661"/>
    <w:rsid w:val="00B94CB2"/>
    <w:rsid w:val="00B951B3"/>
    <w:rsid w:val="00BA31F1"/>
    <w:rsid w:val="00BA74F3"/>
    <w:rsid w:val="00BB7059"/>
    <w:rsid w:val="00BC10C5"/>
    <w:rsid w:val="00BD4E26"/>
    <w:rsid w:val="00BE0E44"/>
    <w:rsid w:val="00BE4660"/>
    <w:rsid w:val="00BE5296"/>
    <w:rsid w:val="00BF4B63"/>
    <w:rsid w:val="00BF4C3F"/>
    <w:rsid w:val="00BF6B08"/>
    <w:rsid w:val="00C02083"/>
    <w:rsid w:val="00C0305E"/>
    <w:rsid w:val="00C04FCA"/>
    <w:rsid w:val="00C06EF7"/>
    <w:rsid w:val="00C16C5D"/>
    <w:rsid w:val="00C2507F"/>
    <w:rsid w:val="00C2646A"/>
    <w:rsid w:val="00C26EBD"/>
    <w:rsid w:val="00C34409"/>
    <w:rsid w:val="00C42D6E"/>
    <w:rsid w:val="00C46D95"/>
    <w:rsid w:val="00C554D3"/>
    <w:rsid w:val="00C55933"/>
    <w:rsid w:val="00C5639A"/>
    <w:rsid w:val="00C60481"/>
    <w:rsid w:val="00C642E3"/>
    <w:rsid w:val="00C67508"/>
    <w:rsid w:val="00C71E45"/>
    <w:rsid w:val="00C85F26"/>
    <w:rsid w:val="00C8791D"/>
    <w:rsid w:val="00C9644D"/>
    <w:rsid w:val="00CA0DAF"/>
    <w:rsid w:val="00CA3FCD"/>
    <w:rsid w:val="00CA4140"/>
    <w:rsid w:val="00CB0600"/>
    <w:rsid w:val="00CC0AA8"/>
    <w:rsid w:val="00CC71E8"/>
    <w:rsid w:val="00CD52AD"/>
    <w:rsid w:val="00CE4FE5"/>
    <w:rsid w:val="00CF3A20"/>
    <w:rsid w:val="00CF7DC9"/>
    <w:rsid w:val="00D155A5"/>
    <w:rsid w:val="00D3041A"/>
    <w:rsid w:val="00D31D6D"/>
    <w:rsid w:val="00D3684C"/>
    <w:rsid w:val="00D437D8"/>
    <w:rsid w:val="00D53E6E"/>
    <w:rsid w:val="00D620A5"/>
    <w:rsid w:val="00D6312A"/>
    <w:rsid w:val="00D70983"/>
    <w:rsid w:val="00D75959"/>
    <w:rsid w:val="00D7606D"/>
    <w:rsid w:val="00D80AC4"/>
    <w:rsid w:val="00D87B82"/>
    <w:rsid w:val="00D909D0"/>
    <w:rsid w:val="00D91D9E"/>
    <w:rsid w:val="00D937B2"/>
    <w:rsid w:val="00D941BD"/>
    <w:rsid w:val="00DA54C7"/>
    <w:rsid w:val="00DB3A17"/>
    <w:rsid w:val="00DB515B"/>
    <w:rsid w:val="00DB7E09"/>
    <w:rsid w:val="00DC7119"/>
    <w:rsid w:val="00DD073B"/>
    <w:rsid w:val="00DD12DA"/>
    <w:rsid w:val="00DD13EB"/>
    <w:rsid w:val="00DD1CA1"/>
    <w:rsid w:val="00DD66A6"/>
    <w:rsid w:val="00DE415D"/>
    <w:rsid w:val="00DE6332"/>
    <w:rsid w:val="00E0109F"/>
    <w:rsid w:val="00E2782F"/>
    <w:rsid w:val="00E32700"/>
    <w:rsid w:val="00E35D4D"/>
    <w:rsid w:val="00E444BF"/>
    <w:rsid w:val="00E44529"/>
    <w:rsid w:val="00E5014F"/>
    <w:rsid w:val="00E512D2"/>
    <w:rsid w:val="00E57723"/>
    <w:rsid w:val="00E726CE"/>
    <w:rsid w:val="00E74A50"/>
    <w:rsid w:val="00E76C80"/>
    <w:rsid w:val="00E837E2"/>
    <w:rsid w:val="00E855C0"/>
    <w:rsid w:val="00E8730B"/>
    <w:rsid w:val="00E877D7"/>
    <w:rsid w:val="00EB1CAA"/>
    <w:rsid w:val="00EC15C6"/>
    <w:rsid w:val="00EC2DDE"/>
    <w:rsid w:val="00ED1D99"/>
    <w:rsid w:val="00ED25A2"/>
    <w:rsid w:val="00ED65D5"/>
    <w:rsid w:val="00EF6C8B"/>
    <w:rsid w:val="00F06C05"/>
    <w:rsid w:val="00F13D6C"/>
    <w:rsid w:val="00F14367"/>
    <w:rsid w:val="00F15DA5"/>
    <w:rsid w:val="00F16AA4"/>
    <w:rsid w:val="00F21316"/>
    <w:rsid w:val="00F21C58"/>
    <w:rsid w:val="00F26F97"/>
    <w:rsid w:val="00F31E3A"/>
    <w:rsid w:val="00F34D37"/>
    <w:rsid w:val="00F35074"/>
    <w:rsid w:val="00F400A7"/>
    <w:rsid w:val="00F46C7F"/>
    <w:rsid w:val="00F50869"/>
    <w:rsid w:val="00F60CCD"/>
    <w:rsid w:val="00F75FDA"/>
    <w:rsid w:val="00F83221"/>
    <w:rsid w:val="00F84C0D"/>
    <w:rsid w:val="00F90850"/>
    <w:rsid w:val="00F97B7F"/>
    <w:rsid w:val="00FA5422"/>
    <w:rsid w:val="00FA6B59"/>
    <w:rsid w:val="00FB5808"/>
    <w:rsid w:val="00FC0785"/>
    <w:rsid w:val="00FC4693"/>
    <w:rsid w:val="00FD0031"/>
    <w:rsid w:val="00FD1056"/>
    <w:rsid w:val="00FD13D8"/>
    <w:rsid w:val="00FD2114"/>
    <w:rsid w:val="00FE538F"/>
    <w:rsid w:val="00FF51BE"/>
    <w:rsid w:val="01B5EBEE"/>
    <w:rsid w:val="02770502"/>
    <w:rsid w:val="0336D192"/>
    <w:rsid w:val="0680F907"/>
    <w:rsid w:val="0C08C6AB"/>
    <w:rsid w:val="0C67BA66"/>
    <w:rsid w:val="0ED165BF"/>
    <w:rsid w:val="0F6FB701"/>
    <w:rsid w:val="0FDF0337"/>
    <w:rsid w:val="10460D08"/>
    <w:rsid w:val="1204DDE5"/>
    <w:rsid w:val="126F472F"/>
    <w:rsid w:val="14589EEF"/>
    <w:rsid w:val="159AE3E9"/>
    <w:rsid w:val="16BB3C31"/>
    <w:rsid w:val="18B74D23"/>
    <w:rsid w:val="19C88E04"/>
    <w:rsid w:val="1A1E1584"/>
    <w:rsid w:val="1B62E8A6"/>
    <w:rsid w:val="1DA15711"/>
    <w:rsid w:val="1F2FF618"/>
    <w:rsid w:val="21C23637"/>
    <w:rsid w:val="21C648B7"/>
    <w:rsid w:val="230FBFD2"/>
    <w:rsid w:val="245638F0"/>
    <w:rsid w:val="251857CB"/>
    <w:rsid w:val="26FBFA12"/>
    <w:rsid w:val="2763D6C9"/>
    <w:rsid w:val="2854F776"/>
    <w:rsid w:val="2865CAE3"/>
    <w:rsid w:val="293F1D99"/>
    <w:rsid w:val="2A6F2823"/>
    <w:rsid w:val="2DB752C2"/>
    <w:rsid w:val="2DCDA740"/>
    <w:rsid w:val="2EB0FAD7"/>
    <w:rsid w:val="312B3220"/>
    <w:rsid w:val="349EBB44"/>
    <w:rsid w:val="34FDAA69"/>
    <w:rsid w:val="35248F1B"/>
    <w:rsid w:val="35A907E5"/>
    <w:rsid w:val="375C8AA2"/>
    <w:rsid w:val="38283361"/>
    <w:rsid w:val="385F51F6"/>
    <w:rsid w:val="38C809ED"/>
    <w:rsid w:val="39769C7C"/>
    <w:rsid w:val="3AF46E36"/>
    <w:rsid w:val="3C21442D"/>
    <w:rsid w:val="3E541C6F"/>
    <w:rsid w:val="3EA02DC9"/>
    <w:rsid w:val="3FA81F09"/>
    <w:rsid w:val="40705347"/>
    <w:rsid w:val="413B6779"/>
    <w:rsid w:val="41961C96"/>
    <w:rsid w:val="442E0DAF"/>
    <w:rsid w:val="458D8541"/>
    <w:rsid w:val="45AE9712"/>
    <w:rsid w:val="45D894E7"/>
    <w:rsid w:val="4EF90888"/>
    <w:rsid w:val="534712EB"/>
    <w:rsid w:val="53C0C0DC"/>
    <w:rsid w:val="547F67C9"/>
    <w:rsid w:val="5AB26C43"/>
    <w:rsid w:val="5B32CA7E"/>
    <w:rsid w:val="5ED5DF41"/>
    <w:rsid w:val="5FEEB917"/>
    <w:rsid w:val="605B5B02"/>
    <w:rsid w:val="60A28E8E"/>
    <w:rsid w:val="60BE77AC"/>
    <w:rsid w:val="62717D9F"/>
    <w:rsid w:val="63F036DC"/>
    <w:rsid w:val="640415C2"/>
    <w:rsid w:val="64900220"/>
    <w:rsid w:val="65CF503F"/>
    <w:rsid w:val="6805B34F"/>
    <w:rsid w:val="6826062A"/>
    <w:rsid w:val="688C6069"/>
    <w:rsid w:val="694CB852"/>
    <w:rsid w:val="6ACAEA47"/>
    <w:rsid w:val="6BB02920"/>
    <w:rsid w:val="6D0C93C4"/>
    <w:rsid w:val="6D30F95C"/>
    <w:rsid w:val="6EDBCA95"/>
    <w:rsid w:val="7358C136"/>
    <w:rsid w:val="74C23685"/>
    <w:rsid w:val="75A15AF1"/>
    <w:rsid w:val="76EAB784"/>
    <w:rsid w:val="78DE9E42"/>
    <w:rsid w:val="7B4420E0"/>
    <w:rsid w:val="7BA78AFA"/>
    <w:rsid w:val="7D001A60"/>
    <w:rsid w:val="7E448086"/>
    <w:rsid w:val="7EB900FF"/>
    <w:rsid w:val="7EF6B5C3"/>
    <w:rsid w:val="7F0719F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10865"/>
  <w15:chartTrackingRefBased/>
  <w15:docId w15:val="{11563907-46CA-4792-95B2-A3D1B7314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AU"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925"/>
  </w:style>
  <w:style w:type="paragraph" w:styleId="Heading1">
    <w:name w:val="heading 1"/>
    <w:basedOn w:val="Normal"/>
    <w:next w:val="Normal"/>
    <w:link w:val="Heading1Char"/>
    <w:uiPriority w:val="9"/>
    <w:qFormat/>
    <w:rsid w:val="00452925"/>
    <w:pPr>
      <w:keepNext/>
      <w:keepLines/>
      <w:pBdr>
        <w:bottom w:val="single" w:sz="4" w:space="1" w:color="156082" w:themeColor="accent1"/>
      </w:pBdr>
      <w:spacing w:before="400" w:after="40" w:line="240" w:lineRule="auto"/>
      <w:outlineLvl w:val="0"/>
    </w:pPr>
    <w:rPr>
      <w:rFonts w:asciiTheme="majorHAnsi" w:eastAsiaTheme="majorEastAsia" w:hAnsiTheme="majorHAnsi" w:cstheme="majorBidi"/>
      <w:color w:val="0F4761" w:themeColor="accent1" w:themeShade="BF"/>
      <w:sz w:val="36"/>
      <w:szCs w:val="36"/>
    </w:rPr>
  </w:style>
  <w:style w:type="paragraph" w:styleId="Heading2">
    <w:name w:val="heading 2"/>
    <w:basedOn w:val="Normal"/>
    <w:next w:val="Normal"/>
    <w:link w:val="Heading2Char"/>
    <w:uiPriority w:val="9"/>
    <w:unhideWhenUsed/>
    <w:qFormat/>
    <w:rsid w:val="00452925"/>
    <w:pPr>
      <w:keepNext/>
      <w:keepLines/>
      <w:spacing w:before="160" w:after="0" w:line="240" w:lineRule="auto"/>
      <w:outlineLvl w:val="1"/>
    </w:pPr>
    <w:rPr>
      <w:rFonts w:asciiTheme="majorHAnsi" w:eastAsiaTheme="majorEastAsia" w:hAnsiTheme="majorHAnsi" w:cstheme="majorBidi"/>
      <w:color w:val="0F4761" w:themeColor="accent1" w:themeShade="BF"/>
      <w:sz w:val="28"/>
      <w:szCs w:val="28"/>
    </w:rPr>
  </w:style>
  <w:style w:type="paragraph" w:styleId="Heading3">
    <w:name w:val="heading 3"/>
    <w:basedOn w:val="Normal"/>
    <w:next w:val="Normal"/>
    <w:link w:val="Heading3Char"/>
    <w:uiPriority w:val="9"/>
    <w:semiHidden/>
    <w:unhideWhenUsed/>
    <w:qFormat/>
    <w:rsid w:val="00452925"/>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452925"/>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452925"/>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452925"/>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452925"/>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452925"/>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452925"/>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925"/>
    <w:rPr>
      <w:rFonts w:asciiTheme="majorHAnsi" w:eastAsiaTheme="majorEastAsia" w:hAnsiTheme="majorHAnsi" w:cstheme="majorBidi"/>
      <w:color w:val="0F4761" w:themeColor="accent1" w:themeShade="BF"/>
      <w:sz w:val="36"/>
      <w:szCs w:val="36"/>
    </w:rPr>
  </w:style>
  <w:style w:type="character" w:customStyle="1" w:styleId="Heading2Char">
    <w:name w:val="Heading 2 Char"/>
    <w:basedOn w:val="DefaultParagraphFont"/>
    <w:link w:val="Heading2"/>
    <w:uiPriority w:val="9"/>
    <w:rsid w:val="00452925"/>
    <w:rPr>
      <w:rFonts w:asciiTheme="majorHAnsi" w:eastAsiaTheme="majorEastAsia" w:hAnsiTheme="majorHAnsi" w:cstheme="majorBidi"/>
      <w:color w:val="0F4761" w:themeColor="accent1" w:themeShade="BF"/>
      <w:sz w:val="28"/>
      <w:szCs w:val="28"/>
    </w:rPr>
  </w:style>
  <w:style w:type="character" w:customStyle="1" w:styleId="Heading3Char">
    <w:name w:val="Heading 3 Char"/>
    <w:basedOn w:val="DefaultParagraphFont"/>
    <w:link w:val="Heading3"/>
    <w:uiPriority w:val="9"/>
    <w:semiHidden/>
    <w:rsid w:val="00452925"/>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452925"/>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452925"/>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452925"/>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452925"/>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452925"/>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452925"/>
    <w:rPr>
      <w:rFonts w:asciiTheme="majorHAnsi" w:eastAsiaTheme="majorEastAsia" w:hAnsiTheme="majorHAnsi" w:cstheme="majorBidi"/>
      <w:i/>
      <w:iCs/>
      <w:smallCaps/>
      <w:color w:val="595959" w:themeColor="text1" w:themeTint="A6"/>
    </w:rPr>
  </w:style>
  <w:style w:type="paragraph" w:styleId="Title">
    <w:name w:val="Title"/>
    <w:basedOn w:val="Normal"/>
    <w:next w:val="Normal"/>
    <w:link w:val="TitleChar"/>
    <w:uiPriority w:val="10"/>
    <w:qFormat/>
    <w:rsid w:val="00452925"/>
    <w:pPr>
      <w:spacing w:after="0" w:line="240" w:lineRule="auto"/>
      <w:contextualSpacing/>
    </w:pPr>
    <w:rPr>
      <w:rFonts w:asciiTheme="majorHAnsi" w:eastAsiaTheme="majorEastAsia" w:hAnsiTheme="majorHAnsi" w:cstheme="majorBidi"/>
      <w:color w:val="0F4761" w:themeColor="accent1" w:themeShade="BF"/>
      <w:spacing w:val="-7"/>
      <w:sz w:val="80"/>
      <w:szCs w:val="80"/>
    </w:rPr>
  </w:style>
  <w:style w:type="character" w:customStyle="1" w:styleId="TitleChar">
    <w:name w:val="Title Char"/>
    <w:basedOn w:val="DefaultParagraphFont"/>
    <w:link w:val="Title"/>
    <w:uiPriority w:val="10"/>
    <w:rsid w:val="00452925"/>
    <w:rPr>
      <w:rFonts w:asciiTheme="majorHAnsi" w:eastAsiaTheme="majorEastAsia" w:hAnsiTheme="majorHAnsi" w:cstheme="majorBidi"/>
      <w:color w:val="0F4761" w:themeColor="accent1" w:themeShade="BF"/>
      <w:spacing w:val="-7"/>
      <w:sz w:val="80"/>
      <w:szCs w:val="80"/>
    </w:rPr>
  </w:style>
  <w:style w:type="paragraph" w:styleId="Subtitle">
    <w:name w:val="Subtitle"/>
    <w:basedOn w:val="Normal"/>
    <w:next w:val="Normal"/>
    <w:link w:val="SubtitleChar"/>
    <w:uiPriority w:val="11"/>
    <w:qFormat/>
    <w:rsid w:val="00452925"/>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452925"/>
    <w:rPr>
      <w:rFonts w:asciiTheme="majorHAnsi" w:eastAsiaTheme="majorEastAsia" w:hAnsiTheme="majorHAnsi" w:cstheme="majorBidi"/>
      <w:color w:val="404040" w:themeColor="text1" w:themeTint="BF"/>
      <w:sz w:val="30"/>
      <w:szCs w:val="30"/>
    </w:rPr>
  </w:style>
  <w:style w:type="paragraph" w:styleId="Quote">
    <w:name w:val="Quote"/>
    <w:basedOn w:val="Normal"/>
    <w:next w:val="Normal"/>
    <w:link w:val="QuoteChar"/>
    <w:uiPriority w:val="29"/>
    <w:qFormat/>
    <w:rsid w:val="00452925"/>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452925"/>
    <w:rPr>
      <w:i/>
      <w:iCs/>
    </w:rPr>
  </w:style>
  <w:style w:type="paragraph" w:styleId="ListParagraph">
    <w:name w:val="List Paragraph"/>
    <w:basedOn w:val="Normal"/>
    <w:uiPriority w:val="1"/>
    <w:qFormat/>
    <w:rsid w:val="00452925"/>
    <w:pPr>
      <w:ind w:left="720"/>
      <w:contextualSpacing/>
    </w:pPr>
  </w:style>
  <w:style w:type="character" w:styleId="IntenseEmphasis">
    <w:name w:val="Intense Emphasis"/>
    <w:basedOn w:val="DefaultParagraphFont"/>
    <w:uiPriority w:val="21"/>
    <w:qFormat/>
    <w:rsid w:val="00452925"/>
    <w:rPr>
      <w:b/>
      <w:bCs/>
      <w:i/>
      <w:iCs/>
    </w:rPr>
  </w:style>
  <w:style w:type="paragraph" w:styleId="IntenseQuote">
    <w:name w:val="Intense Quote"/>
    <w:basedOn w:val="Normal"/>
    <w:next w:val="Normal"/>
    <w:link w:val="IntenseQuoteChar"/>
    <w:uiPriority w:val="30"/>
    <w:qFormat/>
    <w:rsid w:val="00452925"/>
    <w:pPr>
      <w:spacing w:before="100" w:beforeAutospacing="1" w:after="240"/>
      <w:ind w:left="864" w:right="864"/>
      <w:jc w:val="center"/>
    </w:pPr>
    <w:rPr>
      <w:rFonts w:asciiTheme="majorHAnsi" w:eastAsiaTheme="majorEastAsia" w:hAnsiTheme="majorHAnsi" w:cstheme="majorBidi"/>
      <w:color w:val="156082" w:themeColor="accent1"/>
      <w:sz w:val="28"/>
      <w:szCs w:val="28"/>
    </w:rPr>
  </w:style>
  <w:style w:type="character" w:customStyle="1" w:styleId="IntenseQuoteChar">
    <w:name w:val="Intense Quote Char"/>
    <w:basedOn w:val="DefaultParagraphFont"/>
    <w:link w:val="IntenseQuote"/>
    <w:uiPriority w:val="30"/>
    <w:rsid w:val="00452925"/>
    <w:rPr>
      <w:rFonts w:asciiTheme="majorHAnsi" w:eastAsiaTheme="majorEastAsia" w:hAnsiTheme="majorHAnsi" w:cstheme="majorBidi"/>
      <w:color w:val="156082" w:themeColor="accent1"/>
      <w:sz w:val="28"/>
      <w:szCs w:val="28"/>
    </w:rPr>
  </w:style>
  <w:style w:type="character" w:styleId="IntenseReference">
    <w:name w:val="Intense Reference"/>
    <w:basedOn w:val="DefaultParagraphFont"/>
    <w:uiPriority w:val="32"/>
    <w:qFormat/>
    <w:rsid w:val="00452925"/>
    <w:rPr>
      <w:b/>
      <w:bCs/>
      <w:smallCaps/>
      <w:u w:val="single"/>
    </w:rPr>
  </w:style>
  <w:style w:type="paragraph" w:styleId="Caption">
    <w:name w:val="caption"/>
    <w:basedOn w:val="Normal"/>
    <w:next w:val="Normal"/>
    <w:uiPriority w:val="35"/>
    <w:semiHidden/>
    <w:unhideWhenUsed/>
    <w:qFormat/>
    <w:rsid w:val="00452925"/>
    <w:pPr>
      <w:spacing w:line="240" w:lineRule="auto"/>
    </w:pPr>
    <w:rPr>
      <w:b/>
      <w:bCs/>
      <w:color w:val="404040" w:themeColor="text1" w:themeTint="BF"/>
      <w:sz w:val="20"/>
      <w:szCs w:val="20"/>
    </w:rPr>
  </w:style>
  <w:style w:type="character" w:styleId="Strong">
    <w:name w:val="Strong"/>
    <w:basedOn w:val="DefaultParagraphFont"/>
    <w:uiPriority w:val="22"/>
    <w:qFormat/>
    <w:rsid w:val="00452925"/>
    <w:rPr>
      <w:b/>
      <w:bCs/>
    </w:rPr>
  </w:style>
  <w:style w:type="character" w:styleId="Emphasis">
    <w:name w:val="Emphasis"/>
    <w:basedOn w:val="DefaultParagraphFont"/>
    <w:uiPriority w:val="20"/>
    <w:qFormat/>
    <w:rsid w:val="00452925"/>
    <w:rPr>
      <w:i/>
      <w:iCs/>
    </w:rPr>
  </w:style>
  <w:style w:type="paragraph" w:styleId="NoSpacing">
    <w:name w:val="No Spacing"/>
    <w:uiPriority w:val="1"/>
    <w:qFormat/>
    <w:rsid w:val="00452925"/>
    <w:pPr>
      <w:spacing w:after="0" w:line="240" w:lineRule="auto"/>
    </w:pPr>
  </w:style>
  <w:style w:type="character" w:styleId="SubtleEmphasis">
    <w:name w:val="Subtle Emphasis"/>
    <w:basedOn w:val="DefaultParagraphFont"/>
    <w:uiPriority w:val="19"/>
    <w:qFormat/>
    <w:rsid w:val="00452925"/>
    <w:rPr>
      <w:i/>
      <w:iCs/>
      <w:color w:val="595959" w:themeColor="text1" w:themeTint="A6"/>
    </w:rPr>
  </w:style>
  <w:style w:type="character" w:styleId="SubtleReference">
    <w:name w:val="Subtle Reference"/>
    <w:basedOn w:val="DefaultParagraphFont"/>
    <w:uiPriority w:val="31"/>
    <w:qFormat/>
    <w:rsid w:val="00452925"/>
    <w:rPr>
      <w:smallCaps/>
      <w:color w:val="404040" w:themeColor="text1" w:themeTint="BF"/>
    </w:rPr>
  </w:style>
  <w:style w:type="character" w:styleId="BookTitle">
    <w:name w:val="Book Title"/>
    <w:basedOn w:val="DefaultParagraphFont"/>
    <w:uiPriority w:val="33"/>
    <w:qFormat/>
    <w:rsid w:val="00452925"/>
    <w:rPr>
      <w:b/>
      <w:bCs/>
      <w:smallCaps/>
    </w:rPr>
  </w:style>
  <w:style w:type="paragraph" w:styleId="TOCHeading">
    <w:name w:val="TOC Heading"/>
    <w:basedOn w:val="Heading1"/>
    <w:next w:val="Normal"/>
    <w:uiPriority w:val="39"/>
    <w:unhideWhenUsed/>
    <w:qFormat/>
    <w:rsid w:val="00452925"/>
    <w:pPr>
      <w:outlineLvl w:val="9"/>
    </w:pPr>
  </w:style>
  <w:style w:type="paragraph" w:styleId="Header">
    <w:name w:val="header"/>
    <w:basedOn w:val="Normal"/>
    <w:link w:val="HeaderChar"/>
    <w:uiPriority w:val="99"/>
    <w:unhideWhenUsed/>
    <w:rsid w:val="004A53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30E"/>
  </w:style>
  <w:style w:type="paragraph" w:styleId="Footer">
    <w:name w:val="footer"/>
    <w:basedOn w:val="Normal"/>
    <w:link w:val="FooterChar"/>
    <w:uiPriority w:val="99"/>
    <w:unhideWhenUsed/>
    <w:rsid w:val="004A53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30E"/>
  </w:style>
  <w:style w:type="paragraph" w:styleId="TOC1">
    <w:name w:val="toc 1"/>
    <w:basedOn w:val="Normal"/>
    <w:next w:val="Normal"/>
    <w:autoRedefine/>
    <w:uiPriority w:val="39"/>
    <w:unhideWhenUsed/>
    <w:rsid w:val="00584AF0"/>
    <w:pPr>
      <w:spacing w:after="100"/>
    </w:pPr>
  </w:style>
  <w:style w:type="character" w:styleId="Hyperlink">
    <w:name w:val="Hyperlink"/>
    <w:basedOn w:val="DefaultParagraphFont"/>
    <w:uiPriority w:val="99"/>
    <w:unhideWhenUsed/>
    <w:rsid w:val="00584AF0"/>
    <w:rPr>
      <w:color w:val="467886" w:themeColor="hyperlink"/>
      <w:u w:val="single"/>
    </w:rPr>
  </w:style>
  <w:style w:type="paragraph" w:styleId="BodyText">
    <w:name w:val="Body Text"/>
    <w:basedOn w:val="Normal"/>
    <w:link w:val="BodyTextChar"/>
    <w:uiPriority w:val="1"/>
    <w:qFormat/>
    <w:rsid w:val="00E837E2"/>
    <w:pPr>
      <w:widowControl w:val="0"/>
      <w:autoSpaceDE w:val="0"/>
      <w:autoSpaceDN w:val="0"/>
      <w:spacing w:after="0" w:line="240" w:lineRule="auto"/>
      <w:ind w:left="744"/>
    </w:pPr>
    <w:rPr>
      <w:rFonts w:ascii="Arial" w:eastAsia="Arial" w:hAnsi="Arial" w:cs="Arial"/>
      <w:sz w:val="22"/>
      <w:szCs w:val="22"/>
      <w:lang w:val="en-US"/>
    </w:rPr>
  </w:style>
  <w:style w:type="character" w:customStyle="1" w:styleId="BodyTextChar">
    <w:name w:val="Body Text Char"/>
    <w:basedOn w:val="DefaultParagraphFont"/>
    <w:link w:val="BodyText"/>
    <w:uiPriority w:val="1"/>
    <w:rsid w:val="00E837E2"/>
    <w:rPr>
      <w:rFonts w:ascii="Arial" w:eastAsia="Arial" w:hAnsi="Arial" w:cs="Arial"/>
      <w:sz w:val="22"/>
      <w:szCs w:val="22"/>
      <w:lang w:val="en-US"/>
    </w:rPr>
  </w:style>
  <w:style w:type="paragraph" w:customStyle="1" w:styleId="TableParagraph">
    <w:name w:val="Table Paragraph"/>
    <w:basedOn w:val="Normal"/>
    <w:uiPriority w:val="1"/>
    <w:qFormat/>
    <w:rsid w:val="002D3B8B"/>
    <w:pPr>
      <w:widowControl w:val="0"/>
      <w:autoSpaceDE w:val="0"/>
      <w:autoSpaceDN w:val="0"/>
      <w:spacing w:after="0" w:line="240" w:lineRule="auto"/>
      <w:ind w:left="470"/>
    </w:pPr>
    <w:rPr>
      <w:rFonts w:ascii="Arial" w:eastAsia="Arial" w:hAnsi="Arial" w:cs="Arial"/>
      <w:sz w:val="22"/>
      <w:szCs w:val="22"/>
      <w:lang w:val="en-US"/>
    </w:rPr>
  </w:style>
  <w:style w:type="paragraph" w:styleId="TOC2">
    <w:name w:val="toc 2"/>
    <w:basedOn w:val="Normal"/>
    <w:next w:val="Normal"/>
    <w:autoRedefine/>
    <w:uiPriority w:val="39"/>
    <w:unhideWhenUsed/>
    <w:rsid w:val="0061153B"/>
    <w:pPr>
      <w:spacing w:after="100"/>
      <w:ind w:left="210"/>
    </w:pPr>
  </w:style>
  <w:style w:type="table" w:styleId="TableGrid">
    <w:name w:val="Table Grid"/>
    <w:basedOn w:val="TableNormal"/>
    <w:uiPriority w:val="39"/>
    <w:rsid w:val="00D75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chart" Target="charts/chart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sv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lpaton\AppData\Local\Microsoft\Windows\INetCache\Content.Outlook\8QZQ3DEB\Dumped%20Rubbish%20data.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spc="0" baseline="0">
                <a:solidFill>
                  <a:schemeClr val="tx1"/>
                </a:solidFill>
                <a:latin typeface="+mn-lt"/>
                <a:ea typeface="+mn-ea"/>
                <a:cs typeface="+mn-cs"/>
              </a:defRPr>
            </a:pPr>
            <a:r>
              <a:rPr lang="en-AU" sz="2000"/>
              <a:t>Dumped Rubbish Volume (m3) </a:t>
            </a:r>
          </a:p>
        </c:rich>
      </c:tx>
      <c:overlay val="0"/>
      <c:spPr>
        <a:noFill/>
        <a:ln>
          <a:noFill/>
        </a:ln>
        <a:effectLst/>
      </c:spPr>
      <c:txPr>
        <a:bodyPr rot="0" spcFirstLastPara="1" vertOverflow="ellipsis" vert="horz" wrap="square" anchor="ctr" anchorCtr="1"/>
        <a:lstStyle/>
        <a:p>
          <a:pPr>
            <a:defRPr sz="2000" b="0" i="0" u="none" strike="noStrike" kern="1200" spc="0" baseline="0">
              <a:solidFill>
                <a:schemeClr val="tx1"/>
              </a:solidFill>
              <a:latin typeface="+mn-lt"/>
              <a:ea typeface="+mn-ea"/>
              <a:cs typeface="+mn-cs"/>
            </a:defRPr>
          </a:pPr>
          <a:endParaRPr lang="en-AU"/>
        </a:p>
      </c:txPr>
    </c:title>
    <c:autoTitleDeleted val="0"/>
    <c:plotArea>
      <c:layout>
        <c:manualLayout>
          <c:layoutTarget val="inner"/>
          <c:xMode val="edge"/>
          <c:yMode val="edge"/>
          <c:x val="8.5475960826052924E-2"/>
          <c:y val="0.12623482605195691"/>
          <c:w val="0.83256747361469152"/>
          <c:h val="0.71075496425629137"/>
        </c:manualLayout>
      </c:layout>
      <c:barChart>
        <c:barDir val="col"/>
        <c:grouping val="clustered"/>
        <c:varyColors val="0"/>
        <c:ser>
          <c:idx val="0"/>
          <c:order val="0"/>
          <c:tx>
            <c:strRef>
              <c:f>Sheet1!$D$25</c:f>
              <c:strCache>
                <c:ptCount val="1"/>
                <c:pt idx="0">
                  <c:v>Dumped rubbish (m3)</c:v>
                </c:pt>
              </c:strCache>
            </c:strRef>
          </c:tx>
          <c:spPr>
            <a:solidFill>
              <a:schemeClr val="accent1"/>
            </a:solidFill>
            <a:ln>
              <a:noFill/>
            </a:ln>
            <a:effectLst/>
          </c:spPr>
          <c:invertIfNegative val="0"/>
          <c:cat>
            <c:numRef>
              <c:f>Sheet1!$E$24:$O$24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Sheet1!$E$25:$O$25</c:f>
              <c:numCache>
                <c:formatCode>_-* #,##0_-;\-* #,##0_-;_-* "-"??_-;_-@_-</c:formatCode>
                <c:ptCount val="11"/>
                <c:pt idx="0">
                  <c:v>700</c:v>
                </c:pt>
                <c:pt idx="1">
                  <c:v>455</c:v>
                </c:pt>
                <c:pt idx="2">
                  <c:v>405</c:v>
                </c:pt>
                <c:pt idx="3">
                  <c:v>640</c:v>
                </c:pt>
                <c:pt idx="4">
                  <c:v>870</c:v>
                </c:pt>
                <c:pt idx="5">
                  <c:v>300</c:v>
                </c:pt>
                <c:pt idx="6">
                  <c:v>2313</c:v>
                </c:pt>
                <c:pt idx="7">
                  <c:v>2950</c:v>
                </c:pt>
                <c:pt idx="8">
                  <c:v>2325</c:v>
                </c:pt>
                <c:pt idx="9">
                  <c:v>3220</c:v>
                </c:pt>
                <c:pt idx="10">
                  <c:v>3710</c:v>
                </c:pt>
              </c:numCache>
            </c:numRef>
          </c:val>
          <c:extLst>
            <c:ext xmlns:c16="http://schemas.microsoft.com/office/drawing/2014/chart" uri="{C3380CC4-5D6E-409C-BE32-E72D297353CC}">
              <c16:uniqueId val="{00000000-DB7B-4B73-96F0-A2497630340C}"/>
            </c:ext>
          </c:extLst>
        </c:ser>
        <c:dLbls>
          <c:showLegendKey val="0"/>
          <c:showVal val="0"/>
          <c:showCatName val="0"/>
          <c:showSerName val="0"/>
          <c:showPercent val="0"/>
          <c:showBubbleSize val="0"/>
        </c:dLbls>
        <c:gapWidth val="150"/>
        <c:axId val="1828641135"/>
        <c:axId val="1828642095"/>
      </c:barChart>
      <c:catAx>
        <c:axId val="18286411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crossAx val="1828642095"/>
        <c:crosses val="autoZero"/>
        <c:auto val="1"/>
        <c:lblAlgn val="ctr"/>
        <c:lblOffset val="100"/>
        <c:noMultiLvlLbl val="0"/>
      </c:catAx>
      <c:valAx>
        <c:axId val="1828642095"/>
        <c:scaling>
          <c:orientation val="minMax"/>
          <c:max val="4000"/>
        </c:scaling>
        <c:delete val="0"/>
        <c:axPos val="l"/>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crossAx val="18286411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solidFill>
            <a:schemeClr val="tx1"/>
          </a:solidFill>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0.17268</cdr:x>
      <cdr:y>0.28412</cdr:y>
    </cdr:from>
    <cdr:to>
      <cdr:x>0.26634</cdr:x>
      <cdr:y>0.49888</cdr:y>
    </cdr:to>
    <cdr:sp macro="" textlink="">
      <cdr:nvSpPr>
        <cdr:cNvPr id="2" name="TextBox 1">
          <a:extLst xmlns:a="http://schemas.openxmlformats.org/drawingml/2006/main">
            <a:ext uri="{FF2B5EF4-FFF2-40B4-BE49-F238E27FC236}">
              <a16:creationId xmlns:a16="http://schemas.microsoft.com/office/drawing/2014/main" id="{C68FD058-C571-836A-90F8-2EEE920140EC}"/>
            </a:ext>
          </a:extLst>
        </cdr:cNvPr>
        <cdr:cNvSpPr txBox="1"/>
      </cdr:nvSpPr>
      <cdr:spPr>
        <a:xfrm xmlns:a="http://schemas.openxmlformats.org/drawingml/2006/main">
          <a:off x="1685925" y="1209674"/>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AU" sz="1100" kern="1200"/>
        </a:p>
      </cdr:txBody>
    </cdr:sp>
  </cdr:relSizeAnchor>
  <cdr:relSizeAnchor xmlns:cdr="http://schemas.openxmlformats.org/drawingml/2006/chartDrawing">
    <cdr:from>
      <cdr:x>0.05001</cdr:x>
      <cdr:y>0.93818</cdr:y>
    </cdr:from>
    <cdr:to>
      <cdr:x>0.56541</cdr:x>
      <cdr:y>1</cdr:y>
    </cdr:to>
    <cdr:sp macro="" textlink="">
      <cdr:nvSpPr>
        <cdr:cNvPr id="3" name="TextBox 2">
          <a:extLst xmlns:a="http://schemas.openxmlformats.org/drawingml/2006/main">
            <a:ext uri="{FF2B5EF4-FFF2-40B4-BE49-F238E27FC236}">
              <a16:creationId xmlns:a16="http://schemas.microsoft.com/office/drawing/2014/main" id="{941B3CE1-970F-E4C9-1469-E6D39D50D6F8}"/>
            </a:ext>
          </a:extLst>
        </cdr:cNvPr>
        <cdr:cNvSpPr txBox="1"/>
      </cdr:nvSpPr>
      <cdr:spPr>
        <a:xfrm xmlns:a="http://schemas.openxmlformats.org/drawingml/2006/main">
          <a:off x="517070" y="3882117"/>
          <a:ext cx="5328558" cy="25581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en-AU" sz="1100" b="0" i="0">
              <a:solidFill>
                <a:schemeClr val="accent2"/>
              </a:solidFill>
              <a:effectLst/>
              <a:latin typeface="+mn-lt"/>
              <a:ea typeface="+mn-ea"/>
              <a:cs typeface="+mn-cs"/>
            </a:rPr>
            <a:t>.</a:t>
          </a:r>
        </a:p>
        <a:p xmlns:a="http://schemas.openxmlformats.org/drawingml/2006/main">
          <a:endParaRPr lang="en-AU" sz="1100" kern="1200">
            <a:solidFill>
              <a:schemeClr val="accent2"/>
            </a:solidFil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67cd490c-1657-42e3-b4a5-8cb3618f149b" xsi:nil="true"/>
    <_ip_UnifiedCompliancePolicyProperties xmlns="http://schemas.microsoft.com/sharepoint/v3" xsi:nil="true"/>
    <Notes xmlns="67cd490c-1657-42e3-b4a5-8cb3618f149b" xsi:nil="true"/>
    <lcf76f155ced4ddcb4097134ff3c332f xmlns="67cd490c-1657-42e3-b4a5-8cb3618f149b">
      <Terms xmlns="http://schemas.microsoft.com/office/infopath/2007/PartnerControls"/>
    </lcf76f155ced4ddcb4097134ff3c332f>
    <i0f84bba906045b4af568ee102a52dcb xmlns="2db6acc3-0065-4ecc-b795-17d484243de3">
      <Terms xmlns="http://schemas.microsoft.com/office/infopath/2007/PartnerControls">
        <TermInfo xmlns="http://schemas.microsoft.com/office/infopath/2007/PartnerControls">
          <TermName xmlns="http://schemas.microsoft.com/office/infopath/2007/PartnerControls">Operational Activities</TermName>
          <TermId xmlns="http://schemas.microsoft.com/office/infopath/2007/PartnerControls">9632becc-8968-48ac-93aa-5ca3b34d1641</TermId>
        </TermInfo>
      </Terms>
    </i0f84bba906045b4af568ee102a52dcb>
    <_dlc_DocId xmlns="2db6acc3-0065-4ecc-b795-17d484243de3">HBCC-413820962-108229</_dlc_DocId>
    <_dlc_DocIdUrl xmlns="2db6acc3-0065-4ecc-b795-17d484243de3">
      <Url>https://hobsonsbay.sharepoint.com/sites/E-SES/_layouts/15/DocIdRedir.aspx?ID=HBCC-413820962-108229</Url>
      <Description>HBCC-413820962-108229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211DBA1C6E5648A219338CAC968EE2" ma:contentTypeVersion="21" ma:contentTypeDescription="Create a new document." ma:contentTypeScope="" ma:versionID="9c8856afdfb72e12aaf3d2441d9d8217">
  <xsd:schema xmlns:xsd="http://www.w3.org/2001/XMLSchema" xmlns:xs="http://www.w3.org/2001/XMLSchema" xmlns:p="http://schemas.microsoft.com/office/2006/metadata/properties" xmlns:ns1="http://schemas.microsoft.com/sharepoint/v3" xmlns:ns2="67cd490c-1657-42e3-b4a5-8cb3618f149b" xmlns:ns3="2db6acc3-0065-4ecc-b795-17d484243de3" targetNamespace="http://schemas.microsoft.com/office/2006/metadata/properties" ma:root="true" ma:fieldsID="8417d52f0b3cef918f374314b36a170f" ns1:_="" ns2:_="" ns3:_="">
    <xsd:import namespace="http://schemas.microsoft.com/sharepoint/v3"/>
    <xsd:import namespace="67cd490c-1657-42e3-b4a5-8cb3618f149b"/>
    <xsd:import namespace="2db6acc3-0065-4ecc-b795-17d484243de3"/>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Notes" minOccurs="0"/>
                <xsd:element ref="ns2:MediaServiceSearchProperties" minOccurs="0"/>
                <xsd:element ref="ns2:MediaLengthInSeconds" minOccurs="0"/>
                <xsd:element ref="ns3:SharedWithUsers" minOccurs="0"/>
                <xsd:element ref="ns3:SharedWithDetails" minOccurs="0"/>
                <xsd:element ref="ns3:i0f84bba906045b4af568ee102a52dcb" minOccurs="0"/>
                <xsd:element ref="ns3:_dlc_DocId" minOccurs="0"/>
                <xsd:element ref="ns3:_dlc_DocIdUrl" minOccurs="0"/>
                <xsd:element ref="ns3:_dlc_DocIdPersistId" minOccurs="0"/>
                <xsd:element ref="ns2:_Flow_SignoffStatu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9" nillable="true" ma:displayName="Unified Compliance Policy Properties" ma:hidden="true" ma:internalName="_ip_UnifiedCompliancePolicyProperties">
      <xsd:simpleType>
        <xsd:restriction base="dms:Note"/>
      </xsd:simpleType>
    </xsd:element>
    <xsd:element name="_ip_UnifiedCompliancePolicyUIAction" ma:index="3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cd490c-1657-42e3-b4a5-8cb3618f149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84ee86d-8b84-4c16-a863-b7e6c7be5a7a"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description="" ma:indexed="true" ma:internalName="MediaServiceLocation" ma:readOnly="true">
      <xsd:simpleType>
        <xsd:restriction base="dms:Text"/>
      </xsd:simpleType>
    </xsd:element>
    <xsd:element name="Notes" ma:index="18" nillable="true" ma:displayName="Notes" ma:description="test" ma:format="Dropdown" ma:internalName="Notes">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_Flow_SignoffStatus" ma:index="28" nillable="true" ma:displayName="Sign-off status" ma:internalName="Sign_x002d_off_x0020_status">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b6acc3-0065-4ecc-b795-17d484243de3"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i0f84bba906045b4af568ee102a52dcb" ma:index="24" nillable="true" ma:taxonomy="true" ma:internalName="i0f84bba906045b4af568ee102a52dcb" ma:taxonomyFieldName="RevIMBCS" ma:displayName="Record Type" ma:indexed="true" ma:default="459;#Operational Activities|9632becc-8968-48ac-93aa-5ca3b34d1641" ma:fieldId="{20f84bba-9060-45b4-af56-8ee102a52dcb}" ma:sspId="d84ee86d-8b84-4c16-a863-b7e6c7be5a7a" ma:termSetId="8a527e2a-5872-4547-865e-447d5eb330c4" ma:anchorId="00000000-0000-0000-0000-000000000000" ma:open="false" ma:isKeyword="false">
      <xsd:complexType>
        <xsd:sequence>
          <xsd:element ref="pc:Terms" minOccurs="0" maxOccurs="1"/>
        </xsd:sequence>
      </xsd:complexType>
    </xsd:element>
    <xsd:element name="_dlc_DocId" ma:index="25" nillable="true" ma:displayName="Document ID Value" ma:description="The value of the document ID assigned to this item." ma:indexed="true"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401E4-68AA-4759-A3E3-D64E6A1E5F99}">
  <ds:schemaRefs>
    <ds:schemaRef ds:uri="http://schemas.microsoft.com/office/2006/metadata/properties"/>
    <ds:schemaRef ds:uri="http://schemas.microsoft.com/office/infopath/2007/PartnerControls"/>
    <ds:schemaRef ds:uri="http://schemas.microsoft.com/sharepoint/v3"/>
    <ds:schemaRef ds:uri="67cd490c-1657-42e3-b4a5-8cb3618f149b"/>
    <ds:schemaRef ds:uri="2db6acc3-0065-4ecc-b795-17d484243de3"/>
  </ds:schemaRefs>
</ds:datastoreItem>
</file>

<file path=customXml/itemProps2.xml><?xml version="1.0" encoding="utf-8"?>
<ds:datastoreItem xmlns:ds="http://schemas.openxmlformats.org/officeDocument/2006/customXml" ds:itemID="{CF18D694-F157-4BC0-9653-95A670A430CD}">
  <ds:schemaRefs>
    <ds:schemaRef ds:uri="http://schemas.microsoft.com/sharepoint/v3/contenttype/forms"/>
  </ds:schemaRefs>
</ds:datastoreItem>
</file>

<file path=customXml/itemProps3.xml><?xml version="1.0" encoding="utf-8"?>
<ds:datastoreItem xmlns:ds="http://schemas.openxmlformats.org/officeDocument/2006/customXml" ds:itemID="{26953992-9A7B-4A98-9610-E8FFEFF7C3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7cd490c-1657-42e3-b4a5-8cb3618f149b"/>
    <ds:schemaRef ds:uri="2db6acc3-0065-4ecc-b795-17d484243d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23E94F-4D7A-43CA-B3EB-1B490D9B67F8}">
  <ds:schemaRefs>
    <ds:schemaRef ds:uri="http://schemas.microsoft.com/sharepoint/events"/>
  </ds:schemaRefs>
</ds:datastoreItem>
</file>

<file path=customXml/itemProps5.xml><?xml version="1.0" encoding="utf-8"?>
<ds:datastoreItem xmlns:ds="http://schemas.openxmlformats.org/officeDocument/2006/customXml" ds:itemID="{786EFB39-6A72-48FD-B666-36DDBC140BF2}">
  <ds:schemaRefs>
    <ds:schemaRef ds:uri="http://schemas.openxmlformats.org/officeDocument/2006/bibliography"/>
  </ds:schemaRefs>
</ds:datastoreItem>
</file>

<file path=docMetadata/LabelInfo.xml><?xml version="1.0" encoding="utf-8"?>
<clbl:labelList xmlns:clbl="http://schemas.microsoft.com/office/2020/mipLabelMetadata">
  <clbl:label id="{3972db6d-b6dd-4668-95e5-2b56f8ced4ca}" enabled="1" method="Standard" siteId="{82a505c8-1710-4a6a-848e-22d745c261dd}"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1</Words>
  <Characters>32201</Characters>
  <Application>Microsoft Office Word</Application>
  <DocSecurity>0</DocSecurity>
  <Lines>429</Lines>
  <Paragraphs>1</Paragraphs>
  <ScaleCrop>false</ScaleCrop>
  <Company>Hobsons Bay City Council</Company>
  <LinksUpToDate>false</LinksUpToDate>
  <CharactersWithSpaces>32201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Paton</dc:creator>
  <cp:keywords/>
  <dc:description/>
  <cp:lastModifiedBy>Katie Akacich</cp:lastModifiedBy>
  <cp:revision>2</cp:revision>
  <dcterms:created xsi:type="dcterms:W3CDTF">2026-07-22T23:01:00Z</dcterms:created>
  <dcterms:modified xsi:type="dcterms:W3CDTF">2026-07-22T23:01:00Z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0x01010093211DBA1C6E5648A219338CAC968EE2</vt:lpwstr>
  </property>
  <property fmtid="{D5CDD505-2E9C-101B-9397-08002B2CF9AE}" pid="3" name="TaxCatchAll">
    <vt:lpwstr>459;#Operational Activities|9632becc-8968-48ac-93aa-5ca3b34d1641</vt:lpwstr>
  </property>
  <property fmtid="{D5CDD505-2E9C-101B-9397-08002B2CF9AE}" pid="4" name="RevIMBCS">
    <vt:lpwstr>459;#Operational Activities|9632becc-8968-48ac-93aa-5ca3b34d1641</vt:lpwstr>
  </property>
  <property fmtid="{D5CDD505-2E9C-101B-9397-08002B2CF9AE}" pid="5" name="_dlc_DocIdItemGuid">
    <vt:lpwstr>8b21a2f3-bce3-4727-b987-769e508f1274</vt:lpwstr>
  </property>
  <property fmtid="{D5CDD505-2E9C-101B-9397-08002B2CF9AE}" pid="6" name="neb2e44a84a34226909dfefcfaa64271">
    <vt:lpwstr/>
  </property>
  <property fmtid="{D5CDD505-2E9C-101B-9397-08002B2CF9AE}" pid="7" name="Image_x0020_size_x0020__x0028_pixels_x0029_">
    <vt:lpwstr/>
  </property>
  <property fmtid="{D5CDD505-2E9C-101B-9397-08002B2CF9AE}" pid="8" name="MediaServiceImageTags">
    <vt:lpwstr/>
  </property>
  <property fmtid="{D5CDD505-2E9C-101B-9397-08002B2CF9AE}" pid="9" name="if5d1778e6604339aae6081631e9fc05">
    <vt:lpwstr/>
  </property>
  <property fmtid="{D5CDD505-2E9C-101B-9397-08002B2CF9AE}" pid="10" name="o6a5e457c395417396ae1ca8ab4bf46b">
    <vt:lpwstr/>
  </property>
  <property fmtid="{D5CDD505-2E9C-101B-9397-08002B2CF9AE}" pid="11" name="Usage_x0020_rights">
    <vt:lpwstr/>
  </property>
  <property fmtid="{D5CDD505-2E9C-101B-9397-08002B2CF9AE}" pid="12" name="Image_x0020_tags">
    <vt:lpwstr/>
  </property>
  <property fmtid="{D5CDD505-2E9C-101B-9397-08002B2CF9AE}" pid="13" name="Video_x0020_tags">
    <vt:lpwstr/>
  </property>
  <property fmtid="{D5CDD505-2E9C-101B-9397-08002B2CF9AE}" pid="14" name="c8485e97599b420fb09e4e97112c4f83">
    <vt:lpwstr/>
  </property>
  <property fmtid="{D5CDD505-2E9C-101B-9397-08002B2CF9AE}" pid="15" name="j210c78752be4668acf1fb042ecdeddf">
    <vt:lpwstr/>
  </property>
  <property fmtid="{D5CDD505-2E9C-101B-9397-08002B2CF9AE}" pid="16" name="Image_x0020_type">
    <vt:lpwstr/>
  </property>
  <property fmtid="{D5CDD505-2E9C-101B-9397-08002B2CF9AE}" pid="17" name="Video_x0020_type">
    <vt:lpwstr/>
  </property>
  <property fmtid="{D5CDD505-2E9C-101B-9397-08002B2CF9AE}" pid="18" name="geb68551439d46c5824e0cdd0f96122b">
    <vt:lpwstr/>
  </property>
  <property fmtid="{D5CDD505-2E9C-101B-9397-08002B2CF9AE}" pid="19" name="Image size (pixels)">
    <vt:lpwstr/>
  </property>
  <property fmtid="{D5CDD505-2E9C-101B-9397-08002B2CF9AE}" pid="20" name="Usage rights">
    <vt:lpwstr/>
  </property>
  <property fmtid="{D5CDD505-2E9C-101B-9397-08002B2CF9AE}" pid="21" name="Image type">
    <vt:lpwstr/>
  </property>
  <property fmtid="{D5CDD505-2E9C-101B-9397-08002B2CF9AE}" pid="22" name="Video tags">
    <vt:lpwstr/>
  </property>
  <property fmtid="{D5CDD505-2E9C-101B-9397-08002B2CF9AE}" pid="23" name="Video type">
    <vt:lpwstr/>
  </property>
  <property fmtid="{D5CDD505-2E9C-101B-9397-08002B2CF9AE}" pid="24" name="Image tags">
    <vt:lpwstr/>
  </property>
</Properties>
</file>